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6B" w:rsidRPr="00D64E13" w:rsidRDefault="00F6526B" w:rsidP="00332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2D28" w:rsidRPr="00D64E13" w:rsidRDefault="00332D28" w:rsidP="00332D2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32D28" w:rsidRPr="00D64E13" w:rsidRDefault="00332D28" w:rsidP="00332D2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5B05" w:rsidRPr="00D64E13" w:rsidRDefault="00945B05" w:rsidP="00332D2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4E13">
        <w:rPr>
          <w:rFonts w:ascii="Times New Roman" w:hAnsi="Times New Roman" w:cs="Times New Roman"/>
          <w:sz w:val="24"/>
          <w:szCs w:val="24"/>
        </w:rPr>
        <w:t>Утверждены</w:t>
      </w:r>
    </w:p>
    <w:p w:rsidR="00945B05" w:rsidRPr="00D64E13" w:rsidRDefault="00945B05" w:rsidP="00945B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E13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945B05" w:rsidRPr="00D64E13" w:rsidRDefault="00945B05" w:rsidP="00945B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E1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45B05" w:rsidRPr="00D64E13" w:rsidRDefault="00945B05" w:rsidP="00945B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E13">
        <w:rPr>
          <w:rFonts w:ascii="Times New Roman" w:hAnsi="Times New Roman" w:cs="Times New Roman"/>
          <w:sz w:val="24"/>
          <w:szCs w:val="24"/>
        </w:rPr>
        <w:t>от 30 апреля 2016 г. N 380</w:t>
      </w:r>
    </w:p>
    <w:p w:rsidR="00945B05" w:rsidRPr="00D64E13" w:rsidRDefault="00945B05" w:rsidP="00945B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5B05" w:rsidRPr="00D64E13" w:rsidRDefault="00945B05" w:rsidP="00945B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4E13">
        <w:rPr>
          <w:rFonts w:ascii="Times New Roman" w:hAnsi="Times New Roman" w:cs="Times New Roman"/>
          <w:sz w:val="24"/>
          <w:szCs w:val="24"/>
        </w:rPr>
        <w:t>ПРАВИЛА</w:t>
      </w:r>
    </w:p>
    <w:p w:rsidR="00945B05" w:rsidRPr="00D64E13" w:rsidRDefault="00945B05" w:rsidP="00945B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4E13">
        <w:rPr>
          <w:rFonts w:ascii="Times New Roman" w:hAnsi="Times New Roman" w:cs="Times New Roman"/>
          <w:sz w:val="24"/>
          <w:szCs w:val="24"/>
        </w:rPr>
        <w:t>НАПРАВЛЕНИЯ СРЕДСТВ (ЧАСТИ СРЕДСТВ) МАТЕРИНСКОГО</w:t>
      </w:r>
    </w:p>
    <w:p w:rsidR="00945B05" w:rsidRPr="00D64E13" w:rsidRDefault="00945B05" w:rsidP="00945B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4E13">
        <w:rPr>
          <w:rFonts w:ascii="Times New Roman" w:hAnsi="Times New Roman" w:cs="Times New Roman"/>
          <w:sz w:val="24"/>
          <w:szCs w:val="24"/>
        </w:rPr>
        <w:t>(СЕМЕЙНОГО) КАПИТАЛА НА ПРИОБРЕТЕНИЕ ТОВАРОВ И УСЛУГ,</w:t>
      </w:r>
    </w:p>
    <w:p w:rsidR="00945B05" w:rsidRPr="00D64E13" w:rsidRDefault="00945B05" w:rsidP="00945B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4E13">
        <w:rPr>
          <w:rFonts w:ascii="Times New Roman" w:hAnsi="Times New Roman" w:cs="Times New Roman"/>
          <w:sz w:val="24"/>
          <w:szCs w:val="24"/>
        </w:rPr>
        <w:t>ПРЕДНАЗНАЧЕННЫХ</w:t>
      </w:r>
      <w:proofErr w:type="gramEnd"/>
      <w:r w:rsidRPr="00D64E13">
        <w:rPr>
          <w:rFonts w:ascii="Times New Roman" w:hAnsi="Times New Roman" w:cs="Times New Roman"/>
          <w:sz w:val="24"/>
          <w:szCs w:val="24"/>
        </w:rPr>
        <w:t xml:space="preserve"> ДЛЯ СОЦИАЛЬНОЙ АДАПТАЦИИ И ИНТЕГРАЦИИ</w:t>
      </w:r>
    </w:p>
    <w:p w:rsidR="00945B05" w:rsidRPr="00D64E13" w:rsidRDefault="00945B05" w:rsidP="00945B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4E13">
        <w:rPr>
          <w:rFonts w:ascii="Times New Roman" w:hAnsi="Times New Roman" w:cs="Times New Roman"/>
          <w:sz w:val="24"/>
          <w:szCs w:val="24"/>
        </w:rPr>
        <w:t>В ОБЩЕСТВО ДЕТЕЙ-ИНВАЛИДОВ, ПУТЕМ КОМПЕНСАЦИИ ЗАТРАТ</w:t>
      </w:r>
    </w:p>
    <w:p w:rsidR="00945B05" w:rsidRPr="00D64E13" w:rsidRDefault="00945B05" w:rsidP="00945B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4E13">
        <w:rPr>
          <w:rFonts w:ascii="Times New Roman" w:hAnsi="Times New Roman" w:cs="Times New Roman"/>
          <w:sz w:val="24"/>
          <w:szCs w:val="24"/>
        </w:rPr>
        <w:t>НА ПРИОБРЕТЕНИЕ ТАКИХ ТОВАРОВ И УСЛУГ</w:t>
      </w:r>
    </w:p>
    <w:p w:rsidR="00945B05" w:rsidRPr="00D64E13" w:rsidRDefault="00945B05" w:rsidP="00945B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5B05" w:rsidRPr="00D64E13" w:rsidRDefault="00945B05" w:rsidP="00945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E13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и условия направления средств (части средств) материнского (семейного) капитала (далее - средства)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услуг.</w:t>
      </w:r>
    </w:p>
    <w:p w:rsidR="00945B05" w:rsidRPr="00D64E13" w:rsidRDefault="00945B05" w:rsidP="00945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E1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64E13">
        <w:rPr>
          <w:rFonts w:ascii="Times New Roman" w:hAnsi="Times New Roman" w:cs="Times New Roman"/>
          <w:sz w:val="24"/>
          <w:szCs w:val="24"/>
        </w:rPr>
        <w:t>Средства направляются на приобретение допущенных к обращению на территории Российской Федерации товаров и услуг, предназначенных для социаль</w:t>
      </w:r>
      <w:bookmarkStart w:id="0" w:name="_GoBack"/>
      <w:bookmarkEnd w:id="0"/>
      <w:r w:rsidRPr="00D64E13">
        <w:rPr>
          <w:rFonts w:ascii="Times New Roman" w:hAnsi="Times New Roman" w:cs="Times New Roman"/>
          <w:sz w:val="24"/>
          <w:szCs w:val="24"/>
        </w:rPr>
        <w:t>ной адаптации и интеграции в общество детей-инвалидов, предусмотренных</w:t>
      </w:r>
      <w:r w:rsidRPr="00FF04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6" w:history="1">
        <w:r w:rsidRPr="007C70EF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D64E13">
        <w:rPr>
          <w:rFonts w:ascii="Times New Roman" w:hAnsi="Times New Roman" w:cs="Times New Roman"/>
          <w:sz w:val="24"/>
          <w:szCs w:val="24"/>
        </w:rPr>
        <w:t xml:space="preserve"> товаров и услуг, предназначенных для социальной адаптации и интеграции в общество детей-инвалидов, утвержденным </w:t>
      </w:r>
      <w:hyperlink r:id="rId7" w:history="1">
        <w:r w:rsidRPr="00D64E13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D64E1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 апреля 2016 г. N 831-р, в соответствии с</w:t>
      </w:r>
      <w:proofErr w:type="gramEnd"/>
      <w:r w:rsidRPr="00D64E13">
        <w:rPr>
          <w:rFonts w:ascii="Times New Roman" w:hAnsi="Times New Roman" w:cs="Times New Roman"/>
          <w:sz w:val="24"/>
          <w:szCs w:val="24"/>
        </w:rPr>
        <w:t xml:space="preserve"> индивидуальной программой реабилитации или абилитации ребенка-инвалида путем компенсации затрат на приобретение таких товаров и услуг, за исключением медицинских услуг, а также реабилитационных мероприятий, технических средств реабилитации и услуг, предоставляемых инвалиду за счет средств федерального бюджета в соответствии с Федеральным </w:t>
      </w:r>
      <w:hyperlink r:id="rId8" w:history="1">
        <w:r w:rsidRPr="00D64E1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64E13">
        <w:rPr>
          <w:rFonts w:ascii="Times New Roman" w:hAnsi="Times New Roman" w:cs="Times New Roman"/>
          <w:sz w:val="24"/>
          <w:szCs w:val="24"/>
        </w:rPr>
        <w:t xml:space="preserve"> "О социальной защите инвалидов в Российской Федерации".</w:t>
      </w:r>
    </w:p>
    <w:p w:rsidR="00945B05" w:rsidRPr="00D64E13" w:rsidRDefault="00945B05" w:rsidP="00945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E1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64E13">
        <w:rPr>
          <w:rFonts w:ascii="Times New Roman" w:hAnsi="Times New Roman" w:cs="Times New Roman"/>
          <w:sz w:val="24"/>
          <w:szCs w:val="24"/>
        </w:rPr>
        <w:t xml:space="preserve">Распоряжение средствами, направляемыми на приобретение товаров и услуг, предназначенных для социальной адаптации и интеграции в общество детей-инвалидов, осуществляется лицом, получившим в установленном порядке государственный сертификат на материнский (семейный) капитал (далее - сертификат), путем подачи в территориальный орган Пенсионного фонда Российской Федерации непосредственно либо через многофункциональный центр предоставления государственных и муниципальных услуг заявления о распоряжении средствами в порядке, предусмотренном </w:t>
      </w:r>
      <w:hyperlink r:id="rId9" w:history="1">
        <w:r w:rsidRPr="00D64E13">
          <w:rPr>
            <w:rFonts w:ascii="Times New Roman" w:hAnsi="Times New Roman" w:cs="Times New Roman"/>
            <w:sz w:val="24"/>
            <w:szCs w:val="24"/>
          </w:rPr>
          <w:t>статьей 7</w:t>
        </w:r>
      </w:hyperlink>
      <w:r w:rsidRPr="00D64E13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proofErr w:type="gramEnd"/>
      <w:r w:rsidRPr="00D64E13">
        <w:rPr>
          <w:rFonts w:ascii="Times New Roman" w:hAnsi="Times New Roman" w:cs="Times New Roman"/>
          <w:sz w:val="24"/>
          <w:szCs w:val="24"/>
        </w:rPr>
        <w:t xml:space="preserve"> закона "О дополнительных мерах государственной поддержки семей, имеющих детей".</w:t>
      </w:r>
    </w:p>
    <w:p w:rsidR="00945B05" w:rsidRPr="00D64E13" w:rsidRDefault="00945B05" w:rsidP="00945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E13">
        <w:rPr>
          <w:rFonts w:ascii="Times New Roman" w:hAnsi="Times New Roman" w:cs="Times New Roman"/>
          <w:sz w:val="24"/>
          <w:szCs w:val="24"/>
        </w:rPr>
        <w:t>4. Средства направляются на компенсацию затрат на приобретение товаров и услуг, предназначенных для социальной адаптации и интеграции в общество детей-инвалидов, территориальным органом Пенсионного фонда Российской Федерации путем безналичного перечисления на счет владельца сертификата, открытый в кредитной организации на территории Российской Федерации.</w:t>
      </w:r>
    </w:p>
    <w:p w:rsidR="00945B05" w:rsidRPr="00D64E13" w:rsidRDefault="00945B05" w:rsidP="00945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E13">
        <w:rPr>
          <w:rFonts w:ascii="Times New Roman" w:hAnsi="Times New Roman" w:cs="Times New Roman"/>
          <w:sz w:val="24"/>
          <w:szCs w:val="24"/>
        </w:rPr>
        <w:t>5. Заявление о распоряжении средствами подается с представлением следующих документов:</w:t>
      </w:r>
    </w:p>
    <w:p w:rsidR="00945B05" w:rsidRPr="00D64E13" w:rsidRDefault="00945B05" w:rsidP="00945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E13">
        <w:rPr>
          <w:rFonts w:ascii="Times New Roman" w:hAnsi="Times New Roman" w:cs="Times New Roman"/>
          <w:sz w:val="24"/>
          <w:szCs w:val="24"/>
        </w:rPr>
        <w:t>а) основной документ, удостоверяющий личность лица, получившего сертификат;</w:t>
      </w:r>
    </w:p>
    <w:p w:rsidR="00945B05" w:rsidRPr="00D64E13" w:rsidRDefault="00945B05" w:rsidP="00945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E13">
        <w:rPr>
          <w:rFonts w:ascii="Times New Roman" w:hAnsi="Times New Roman" w:cs="Times New Roman"/>
          <w:sz w:val="24"/>
          <w:szCs w:val="24"/>
        </w:rPr>
        <w:t>б) основной документ, удостоверяющий личность представителя, и нотариально удостоверенная доверенность, подтверждающая его полномочия, - в случае подачи заявления через представителя;</w:t>
      </w:r>
    </w:p>
    <w:p w:rsidR="00945B05" w:rsidRPr="00D64E13" w:rsidRDefault="00945B05" w:rsidP="00945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E13">
        <w:rPr>
          <w:rFonts w:ascii="Times New Roman" w:hAnsi="Times New Roman" w:cs="Times New Roman"/>
          <w:sz w:val="24"/>
          <w:szCs w:val="24"/>
        </w:rPr>
        <w:t>в) индивидуальная программа реабилитации или абилитации ребенка-инвалида, действительная на день приобретения товаров и услуг, предназначенных для социальной адаптации и интеграции в общество детей-инвалидов;</w:t>
      </w:r>
    </w:p>
    <w:p w:rsidR="00945B05" w:rsidRPr="00D64E13" w:rsidRDefault="00945B05" w:rsidP="00945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E13">
        <w:rPr>
          <w:rFonts w:ascii="Times New Roman" w:hAnsi="Times New Roman" w:cs="Times New Roman"/>
          <w:sz w:val="24"/>
          <w:szCs w:val="24"/>
        </w:rPr>
        <w:lastRenderedPageBreak/>
        <w:t>г) документы, подтверждающие расходы на приобретение товаров и услуг, предназначенных для социальной адаптации и интеграции в общество детей-инвалидов (товарный или кассовый чек, договор купли-продажи с товарным или кассовым чеком либо с приходным ордером и товарной накладной, договор возмездного оказания услуг с товарным или кассовым чеком либо с приходным ордером и товарной накладной, иные документы, подтверждающие оплату товаров и услуг, с</w:t>
      </w:r>
      <w:proofErr w:type="gramEnd"/>
      <w:r w:rsidRPr="00D64E13">
        <w:rPr>
          <w:rFonts w:ascii="Times New Roman" w:hAnsi="Times New Roman" w:cs="Times New Roman"/>
          <w:sz w:val="24"/>
          <w:szCs w:val="24"/>
        </w:rPr>
        <w:t xml:space="preserve"> указанием стоимости приобретенных товаров);</w:t>
      </w:r>
    </w:p>
    <w:p w:rsidR="00945B05" w:rsidRPr="00D64E13" w:rsidRDefault="00945B05" w:rsidP="00945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E13">
        <w:rPr>
          <w:rFonts w:ascii="Times New Roman" w:hAnsi="Times New Roman" w:cs="Times New Roman"/>
          <w:sz w:val="24"/>
          <w:szCs w:val="24"/>
        </w:rPr>
        <w:t xml:space="preserve">д) акт проверки наличия приобретенного для ребенка-инвалида товара, содержащий сведения о владельце сертификата, наименование приобретенного товара и информацию о наличии приобретенного товара, с указанием информации о соответствии (несоответствии) приобретенного товара индивидуальной программе реабилитации или абилитации ребенка-инвалида, действительной на день приобретения товара, и </w:t>
      </w:r>
      <w:hyperlink r:id="rId10" w:history="1">
        <w:r w:rsidRPr="00D64E13">
          <w:rPr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D64E13">
        <w:rPr>
          <w:rFonts w:ascii="Times New Roman" w:hAnsi="Times New Roman" w:cs="Times New Roman"/>
          <w:sz w:val="24"/>
          <w:szCs w:val="24"/>
        </w:rPr>
        <w:t xml:space="preserve"> товаров и услуг, предназначенных для социальной адаптации и интеграции в общество детей-инвалидов, составленный уполномоченным органом исполнительной власти</w:t>
      </w:r>
      <w:proofErr w:type="gramEnd"/>
      <w:r w:rsidRPr="00D64E13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 в сфере социального обслуживания, </w:t>
      </w:r>
      <w:proofErr w:type="gramStart"/>
      <w:r w:rsidRPr="00D64E13"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 w:rsidRPr="00D64E13">
        <w:rPr>
          <w:rFonts w:ascii="Times New Roman" w:hAnsi="Times New Roman" w:cs="Times New Roman"/>
          <w:sz w:val="24"/>
          <w:szCs w:val="24"/>
        </w:rPr>
        <w:t xml:space="preserve"> по месту обращения владельца сертификата или его представителя в территориальный орган Пенсионного фонда Российской Федерации;</w:t>
      </w:r>
    </w:p>
    <w:p w:rsidR="00945B05" w:rsidRPr="00D64E13" w:rsidRDefault="00945B05" w:rsidP="00945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E13">
        <w:rPr>
          <w:rFonts w:ascii="Times New Roman" w:hAnsi="Times New Roman" w:cs="Times New Roman"/>
          <w:sz w:val="24"/>
          <w:szCs w:val="24"/>
        </w:rPr>
        <w:t>е) реквизиты счета владельца сертификата в кредитной организации (договор банковского вклада (счета), справка кредитной организации о реквизитах счета, другие документы, содержащие сведения о реквизитах счета).</w:t>
      </w:r>
    </w:p>
    <w:p w:rsidR="00945B05" w:rsidRPr="00D64E13" w:rsidRDefault="00945B05" w:rsidP="00945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E13">
        <w:rPr>
          <w:rFonts w:ascii="Times New Roman" w:hAnsi="Times New Roman" w:cs="Times New Roman"/>
          <w:sz w:val="24"/>
          <w:szCs w:val="24"/>
        </w:rPr>
        <w:t>6. Акт проверки наличия приобретенного для ребенка-инвалида товара составляется уполномоченным органом исполнительной власти субъекта Российской Федерации в сфере социального обслуживания в течение 5 дней со дня обращения лица, получившего сертификат, или его представителя.</w:t>
      </w:r>
    </w:p>
    <w:p w:rsidR="00945B05" w:rsidRPr="00D64E13" w:rsidRDefault="00945B05" w:rsidP="00945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E1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64E13">
        <w:rPr>
          <w:rFonts w:ascii="Times New Roman" w:hAnsi="Times New Roman" w:cs="Times New Roman"/>
          <w:sz w:val="24"/>
          <w:szCs w:val="24"/>
        </w:rPr>
        <w:t>В случае удовлетворения заявления о распоряжении средствами средства на компенсацию затрат на приобретение товаров и услуг, предназначенных для социальной адаптации и интеграции в общество детей-инвалидов, направляются Пенсионным фондом Российской Федерации (территориальным органом Пенсионного фонда Российской Федерации) на счет владельца сертификата не позднее чем через 2 месяца со дня принятия заявления о распоряжении средствами.</w:t>
      </w:r>
      <w:proofErr w:type="gramEnd"/>
    </w:p>
    <w:p w:rsidR="00B9253B" w:rsidRPr="00D64E13" w:rsidRDefault="00B9253B">
      <w:pPr>
        <w:rPr>
          <w:rFonts w:ascii="Times New Roman" w:hAnsi="Times New Roman" w:cs="Times New Roman"/>
          <w:sz w:val="24"/>
          <w:szCs w:val="24"/>
        </w:rPr>
      </w:pPr>
    </w:p>
    <w:p w:rsidR="00945B05" w:rsidRPr="00945B05" w:rsidRDefault="00945B05" w:rsidP="00945B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5B05">
        <w:rPr>
          <w:rFonts w:ascii="Times New Roman" w:hAnsi="Times New Roman" w:cs="Times New Roman"/>
          <w:sz w:val="24"/>
          <w:szCs w:val="24"/>
        </w:rPr>
        <w:t>Утвержден</w:t>
      </w:r>
    </w:p>
    <w:p w:rsidR="00945B05" w:rsidRPr="00945B05" w:rsidRDefault="00945B05" w:rsidP="00945B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5B05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945B05" w:rsidRPr="00945B05" w:rsidRDefault="00945B05" w:rsidP="00945B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5B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45B05" w:rsidRPr="00945B05" w:rsidRDefault="00945B05" w:rsidP="00945B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5B05">
        <w:rPr>
          <w:rFonts w:ascii="Times New Roman" w:hAnsi="Times New Roman" w:cs="Times New Roman"/>
          <w:sz w:val="24"/>
          <w:szCs w:val="24"/>
        </w:rPr>
        <w:t>от 30 апреля 2016 г. N 831-р</w:t>
      </w:r>
    </w:p>
    <w:p w:rsidR="00945B05" w:rsidRPr="00945B05" w:rsidRDefault="00945B05" w:rsidP="00945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B05" w:rsidRPr="00945B05" w:rsidRDefault="00945B05" w:rsidP="00945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B05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945B05" w:rsidRPr="00945B05" w:rsidRDefault="00945B05" w:rsidP="00945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B05">
        <w:rPr>
          <w:rFonts w:ascii="Times New Roman" w:hAnsi="Times New Roman" w:cs="Times New Roman"/>
          <w:b/>
          <w:bCs/>
          <w:sz w:val="24"/>
          <w:szCs w:val="24"/>
        </w:rPr>
        <w:t>ТОВАРОВ И УСЛУГ, ПРЕДНАЗНАЧЕННЫХ ДЛЯ СОЦИАЛЬНОЙ АДАПТАЦИИ</w:t>
      </w:r>
    </w:p>
    <w:p w:rsidR="00945B05" w:rsidRPr="00945B05" w:rsidRDefault="00945B05" w:rsidP="00945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B05">
        <w:rPr>
          <w:rFonts w:ascii="Times New Roman" w:hAnsi="Times New Roman" w:cs="Times New Roman"/>
          <w:b/>
          <w:bCs/>
          <w:sz w:val="24"/>
          <w:szCs w:val="24"/>
        </w:rPr>
        <w:t>И ИНТЕГРАЦИИ В ОБЩЕСТВО ДЕТЕЙ-ИНВАЛИДОВ</w:t>
      </w:r>
    </w:p>
    <w:p w:rsidR="00945B05" w:rsidRPr="00945B05" w:rsidRDefault="00945B05" w:rsidP="00945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4876"/>
        <w:gridCol w:w="4139"/>
      </w:tblGrid>
      <w:tr w:rsidR="00D64E13" w:rsidRPr="00945B05"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Товары и услуги, предназначенные для социальной адаптации и интеграции в общество детей-инвалидов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 xml:space="preserve">Код национального стандарта Российской Федерации </w:t>
            </w:r>
            <w:hyperlink r:id="rId11" w:history="1">
              <w:r w:rsidRPr="00945B05">
                <w:rPr>
                  <w:rFonts w:ascii="Times New Roman" w:hAnsi="Times New Roman" w:cs="Times New Roman"/>
                  <w:sz w:val="24"/>
                  <w:szCs w:val="24"/>
                </w:rPr>
                <w:t xml:space="preserve">ГОСТ </w:t>
              </w:r>
              <w:proofErr w:type="gramStart"/>
              <w:r w:rsidRPr="00945B05"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  <w:proofErr w:type="gramEnd"/>
              <w:r w:rsidRPr="00945B05">
                <w:rPr>
                  <w:rFonts w:ascii="Times New Roman" w:hAnsi="Times New Roman" w:cs="Times New Roman"/>
                  <w:sz w:val="24"/>
                  <w:szCs w:val="24"/>
                </w:rPr>
                <w:t xml:space="preserve"> ИСО 9999-2014</w:t>
              </w:r>
            </w:hyperlink>
            <w:r w:rsidRPr="00945B05">
              <w:rPr>
                <w:rFonts w:ascii="Times New Roman" w:hAnsi="Times New Roman" w:cs="Times New Roman"/>
                <w:sz w:val="24"/>
                <w:szCs w:val="24"/>
              </w:rPr>
              <w:t xml:space="preserve"> "Вспомогательные средства для людей с ограничениями жизнедеятельности. Классификация и терминология"</w:t>
            </w:r>
          </w:p>
        </w:tc>
      </w:tr>
      <w:tr w:rsidR="00D64E13" w:rsidRPr="00945B05">
        <w:tc>
          <w:tcPr>
            <w:tcW w:w="9634" w:type="dxa"/>
            <w:gridSpan w:val="3"/>
            <w:tcBorders>
              <w:top w:val="single" w:sz="4" w:space="0" w:color="auto"/>
            </w:tcBorders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I. Товары</w:t>
            </w:r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Ванны переносные и складывающиеся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09 33 21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Велосипеды трехколесные с ножным приводом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12 18 06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Вспомогательные средства для перемещения человека, сидящего в кресле-коляске, при посадке в транспортное средство или высадке из него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12 12 18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Вспомогательные средства для позиционирования курсора и выбора нужного пункта на дисплее компьютера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22 36 21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Вспомогательные средства и инструменты для измерения климатических параметров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27 06 21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Вспомогательные средства обучения повседневной персональной деятельности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05 33 06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Вспомогательные средства ориентации электронные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12 39 06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Дисплеи компьютерные тактильные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22 39 05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Доски для письма, доски для черчения и доски для рисования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22 12 06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30 03 09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Клавиатуры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22 36 03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Компьютеры портативные и персональные цифровые ассистенты (PDA)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22 33 06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настольные, </w:t>
            </w:r>
            <w:proofErr w:type="spellStart"/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непортативные</w:t>
            </w:r>
            <w:proofErr w:type="spellEnd"/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22 33 03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Кресла для ванны (душа) на колесиках или без них, доски для ванны, табуретки, спинки и сиденья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09 33 03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Кресла функциональные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18 09 09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Кровати и съемные кровати-платформы (</w:t>
            </w:r>
            <w:proofErr w:type="spellStart"/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подматрацные</w:t>
            </w:r>
            <w:proofErr w:type="spellEnd"/>
            <w:r w:rsidRPr="00945B05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платформы) с механической регулировкой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18 12 10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Кровати и съемные кровати-платформы (</w:t>
            </w:r>
            <w:proofErr w:type="spellStart"/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подматрацные</w:t>
            </w:r>
            <w:proofErr w:type="spellEnd"/>
            <w:r w:rsidRPr="00945B05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платформы) с ручной регулировкой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18 12 07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Лестничные подъемные устройства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12 17 03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Лотки наколенные или столы, прикрепляемые к креслам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18 10 24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Линзы для коррекции зрения (линзы контактные, линзы для очков для коррекции зрения)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22 03 06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Материалы для маркировки и инструменты для маркировки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22 27 27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Машины для расчетов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22 15 06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Машинки пишущие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22 12 15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Машины читающие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22 30 21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Наушники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22 06 24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Оборудование для тренировки опорно-двигательного и вестибулярного аппаратов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04 48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Подставки для книг и </w:t>
            </w:r>
            <w:proofErr w:type="spellStart"/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книгодержатели</w:t>
            </w:r>
            <w:proofErr w:type="spellEnd"/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22 30 15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Подъемники для перемещения человека, не сидящего в кресле-коляске, при посадке в транспортное средство или высадке из него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12 12 15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Подъемники лестничные с платформами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18 30 11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Подъемники мобильные для перемещения людей в положении стоя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12 36 04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Подъемники мобильные для перемещения людей, сидящих на сиденьях, подвешенных на канатах (стропах)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12 36 03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Подъемники стационарные, прикрепленные к стене, полу или потолку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12 36 12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Предметы мебели для сидения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18 09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Приборы для письма алфавитом Брайля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22 12 12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Принадлежности мебели для сидения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18 10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Рампы передвижные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18 30 15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Специальная бумага (пластик для письма)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22 12 18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Средства для рисования и рукописи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22 12 03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Средства для поддержания памяти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22 27 16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18 03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Телефонные аппараты для мобильных сетей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22 24 06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Тележки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24 36 12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Устройства индукционно-петлевые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22 18 30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Устройства, оборудование и материалы для анализа крови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04 24 12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Устройства ввода альтернативные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22 36 12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Устройства для записи алфавитом Брайля, портативные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22 12 21</w:t>
              </w:r>
            </w:hyperlink>
          </w:p>
        </w:tc>
      </w:tr>
      <w:tr w:rsidR="00D64E13" w:rsidRPr="00945B05">
        <w:tc>
          <w:tcPr>
            <w:tcW w:w="619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876" w:type="dxa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Часы и хронометры</w:t>
            </w:r>
          </w:p>
        </w:tc>
        <w:tc>
          <w:tcPr>
            <w:tcW w:w="4139" w:type="dxa"/>
          </w:tcPr>
          <w:p w:rsidR="00945B05" w:rsidRPr="00945B05" w:rsidRDefault="007C70EF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45B05" w:rsidRPr="00945B05">
                <w:rPr>
                  <w:rFonts w:ascii="Times New Roman" w:hAnsi="Times New Roman" w:cs="Times New Roman"/>
                  <w:sz w:val="24"/>
                  <w:szCs w:val="24"/>
                </w:rPr>
                <w:t>22 27 12</w:t>
              </w:r>
            </w:hyperlink>
          </w:p>
        </w:tc>
      </w:tr>
      <w:tr w:rsidR="00D64E13" w:rsidRPr="00945B05">
        <w:tc>
          <w:tcPr>
            <w:tcW w:w="9634" w:type="dxa"/>
            <w:gridSpan w:val="3"/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II. Услуги</w:t>
            </w:r>
          </w:p>
        </w:tc>
      </w:tr>
      <w:tr w:rsidR="00D64E13" w:rsidRPr="00945B05">
        <w:tc>
          <w:tcPr>
            <w:tcW w:w="619" w:type="dxa"/>
            <w:tcBorders>
              <w:bottom w:val="single" w:sz="4" w:space="0" w:color="auto"/>
            </w:tcBorders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05">
              <w:rPr>
                <w:rFonts w:ascii="Times New Roman" w:hAnsi="Times New Roman" w:cs="Times New Roman"/>
                <w:sz w:val="24"/>
                <w:szCs w:val="24"/>
              </w:rPr>
              <w:t>Услуги чтеца-секретаря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945B05" w:rsidRPr="00945B05" w:rsidRDefault="00945B05" w:rsidP="0094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B05" w:rsidRPr="00D64E13" w:rsidRDefault="00945B05">
      <w:pPr>
        <w:rPr>
          <w:rFonts w:ascii="Times New Roman" w:hAnsi="Times New Roman" w:cs="Times New Roman"/>
          <w:sz w:val="24"/>
          <w:szCs w:val="24"/>
        </w:rPr>
      </w:pPr>
    </w:p>
    <w:sectPr w:rsidR="00945B05" w:rsidRPr="00D64E13" w:rsidSect="00332D28">
      <w:pgSz w:w="11906" w:h="16838"/>
      <w:pgMar w:top="1418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05"/>
    <w:rsid w:val="00332D28"/>
    <w:rsid w:val="003504FB"/>
    <w:rsid w:val="007C70EF"/>
    <w:rsid w:val="00945B05"/>
    <w:rsid w:val="00B9253B"/>
    <w:rsid w:val="00D64E13"/>
    <w:rsid w:val="00F6526B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B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45B0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B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45B0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F7BC17EEB1BACC2E6E5543E96BB991D8B44AE25F4D268443A35629E43FAE10B55ADB0D0C7D1O529E" TargetMode="External"/><Relationship Id="rId18" Type="http://schemas.openxmlformats.org/officeDocument/2006/relationships/hyperlink" Target="consultantplus://offline/ref=FF7BC17EEB1BACC2E6E5543E96BB991D8B44AE25F4D268443A35629E43FAE10B55ADB0D0C5DDO526E" TargetMode="External"/><Relationship Id="rId26" Type="http://schemas.openxmlformats.org/officeDocument/2006/relationships/hyperlink" Target="consultantplus://offline/ref=FF7BC17EEB1BACC2E6E5543E96BB991D8B44AE25F4D268443A35629E43FAE10B55ADB0D0C2D0O52BE" TargetMode="External"/><Relationship Id="rId39" Type="http://schemas.openxmlformats.org/officeDocument/2006/relationships/hyperlink" Target="consultantplus://offline/ref=FF7BC17EEB1BACC2E6E5543E96BB991D8B44AE25F4D268443A35629E43FAE10B55ADB0D3CEDDO529E" TargetMode="External"/><Relationship Id="rId21" Type="http://schemas.openxmlformats.org/officeDocument/2006/relationships/hyperlink" Target="consultantplus://offline/ref=FF7BC17EEB1BACC2E6E5543E96BB991D8B44AE25F4D268443A35629E43FAE10B55ADB0D1C0D3O527E" TargetMode="External"/><Relationship Id="rId34" Type="http://schemas.openxmlformats.org/officeDocument/2006/relationships/hyperlink" Target="consultantplus://offline/ref=FF7BC17EEB1BACC2E6E5543E96BB991D8B44AE25F4D268443A35629E43FAE10B55ADB0D0CED5O526E" TargetMode="External"/><Relationship Id="rId42" Type="http://schemas.openxmlformats.org/officeDocument/2006/relationships/hyperlink" Target="consultantplus://offline/ref=FF7BC17EEB1BACC2E6E5543E96BB991D8B44AE25F4D268443A35629E43FAE10B55ADB0D0C5D1O529E" TargetMode="External"/><Relationship Id="rId47" Type="http://schemas.openxmlformats.org/officeDocument/2006/relationships/hyperlink" Target="consultantplus://offline/ref=FF7BC17EEB1BACC2E6E5543E96BB991D8B44AE25F4D268443A35629E43FAE10B55ADB0D0C0D2O52DE" TargetMode="External"/><Relationship Id="rId50" Type="http://schemas.openxmlformats.org/officeDocument/2006/relationships/hyperlink" Target="consultantplus://offline/ref=FF7BC17EEB1BACC2E6E5543E96BB991D8B44AE25F4D268443A35629E43FAE10B55ADB0D1C7DDO52CE" TargetMode="External"/><Relationship Id="rId55" Type="http://schemas.openxmlformats.org/officeDocument/2006/relationships/hyperlink" Target="consultantplus://offline/ref=FF7BC17EEB1BACC2E6E5543E96BB991D8B44AE25F4D268443A35629E43FAE10B55ADB0D2C2DCO52BE" TargetMode="External"/><Relationship Id="rId7" Type="http://schemas.openxmlformats.org/officeDocument/2006/relationships/hyperlink" Target="consultantplus://offline/ref=2C39B46A6CD44DDD362B95EDB865E1323903FA27A62545248B1550938FDE1DE" TargetMode="External"/><Relationship Id="rId12" Type="http://schemas.openxmlformats.org/officeDocument/2006/relationships/hyperlink" Target="consultantplus://offline/ref=FF7BC17EEB1BACC2E6E5543E96BB991D8B44AE25F4D268443A35629E43FAE10B55ADB0D3C0D7O52DE" TargetMode="External"/><Relationship Id="rId17" Type="http://schemas.openxmlformats.org/officeDocument/2006/relationships/hyperlink" Target="consultantplus://offline/ref=FF7BC17EEB1BACC2E6E5543E96BB991D8B44AE25F4D268443A35629E43FAE10B55ADB0D2CED2O52FE" TargetMode="External"/><Relationship Id="rId25" Type="http://schemas.openxmlformats.org/officeDocument/2006/relationships/hyperlink" Target="consultantplus://offline/ref=FF7BC17EEB1BACC2E6E5543E96BB991D8B44AE25F4D268443A35629E43FAE10B55ADB0D3C0D4O527E" TargetMode="External"/><Relationship Id="rId33" Type="http://schemas.openxmlformats.org/officeDocument/2006/relationships/hyperlink" Target="consultantplus://offline/ref=FF7BC17EEB1BACC2E6E5543E96BB991D8B44AE25F4D268443A35629E43FAE10B55ADB0D0CED0O52BE" TargetMode="External"/><Relationship Id="rId38" Type="http://schemas.openxmlformats.org/officeDocument/2006/relationships/hyperlink" Target="consultantplus://offline/ref=FF7BC17EEB1BACC2E6E5543E96BB991D8B44AE25F4D268443A35629E43FAE10B55ADB0D1C6D6O528E" TargetMode="External"/><Relationship Id="rId46" Type="http://schemas.openxmlformats.org/officeDocument/2006/relationships/hyperlink" Target="consultantplus://offline/ref=FF7BC17EEB1BACC2E6E5543E96BB991D8B44AE25F4D268443A35629E43FAE10B55ADB0D0C2D2O52BE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F7BC17EEB1BACC2E6E5543E96BB991D8B44AE25F4D268443A35629E43FAE10B55ADB0D1C3D3O526E" TargetMode="External"/><Relationship Id="rId20" Type="http://schemas.openxmlformats.org/officeDocument/2006/relationships/hyperlink" Target="consultantplus://offline/ref=FF7BC17EEB1BACC2E6E5543E96BB991D8B44AE25F4D268443A35629E43FAE10B55ADB0D0CED4O526E" TargetMode="External"/><Relationship Id="rId29" Type="http://schemas.openxmlformats.org/officeDocument/2006/relationships/hyperlink" Target="consultantplus://offline/ref=FF7BC17EEB1BACC2E6E5543E96BB991D8B44AE25F4D268443A35629E43FAE10B55ADB0D0C7D7O529E" TargetMode="External"/><Relationship Id="rId41" Type="http://schemas.openxmlformats.org/officeDocument/2006/relationships/hyperlink" Target="consultantplus://offline/ref=FF7BC17EEB1BACC2E6E5543E96BB991D8B44AE25F4D268443A35629E43FAE10B55ADB0D0C5D2O52EE" TargetMode="External"/><Relationship Id="rId54" Type="http://schemas.openxmlformats.org/officeDocument/2006/relationships/hyperlink" Target="consultantplus://offline/ref=FF7BC17EEB1BACC2E6E5543E96BB991D8B44AE25F4D268443A35629E43FAE10B55ADB0D0CEDDO52B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39B46A6CD44DDD362B95EDB865E1323903FA27A62545248B1550938FEDD4033CE72D96C10ADA4CD91EE" TargetMode="External"/><Relationship Id="rId11" Type="http://schemas.openxmlformats.org/officeDocument/2006/relationships/hyperlink" Target="consultantplus://offline/ref=FF7BC17EEB1BACC2E6E5543E96BB991D8B44AE25F4D268443A3562O92EE" TargetMode="External"/><Relationship Id="rId24" Type="http://schemas.openxmlformats.org/officeDocument/2006/relationships/hyperlink" Target="consultantplus://offline/ref=FF7BC17EEB1BACC2E6E5543E96BB991D8B44AE25F4D268443A35629E43FAE10B55ADB0D1C6D0O529E" TargetMode="External"/><Relationship Id="rId32" Type="http://schemas.openxmlformats.org/officeDocument/2006/relationships/hyperlink" Target="consultantplus://offline/ref=FF7BC17EEB1BACC2E6E5543E96BB991D8B44AE25F4D268443A35629E43FAE10B55ADB0D1C6D4O529E" TargetMode="External"/><Relationship Id="rId37" Type="http://schemas.openxmlformats.org/officeDocument/2006/relationships/hyperlink" Target="consultantplus://offline/ref=FF7BC17EEB1BACC2E6E5543E96BB991D8B44AE25F4D268443A35629E43FAE10B55ADB0D2C0D5O52FE" TargetMode="External"/><Relationship Id="rId40" Type="http://schemas.openxmlformats.org/officeDocument/2006/relationships/hyperlink" Target="consultantplus://offline/ref=FF7BC17EEB1BACC2E6E5543E96BB991D8B44AE25F4D268443A35629E43FAE10B55ADB0D0C0D1O527E" TargetMode="External"/><Relationship Id="rId45" Type="http://schemas.openxmlformats.org/officeDocument/2006/relationships/hyperlink" Target="consultantplus://offline/ref=FF7BC17EEB1BACC2E6E5543E96BB991D8B44AE25F4D268443A35629E43FAE10B55ADB0D0CED5O52BE" TargetMode="External"/><Relationship Id="rId53" Type="http://schemas.openxmlformats.org/officeDocument/2006/relationships/hyperlink" Target="consultantplus://offline/ref=FF7BC17EEB1BACC2E6E5543E96BB991D8B44AE25F4D268443A35629E43FAE10B55ADB0D1C3D4O52AE" TargetMode="External"/><Relationship Id="rId58" Type="http://schemas.openxmlformats.org/officeDocument/2006/relationships/hyperlink" Target="consultantplus://offline/ref=FF7BC17EEB1BACC2E6E5543E96BB991D8B44AE25F4D268443A35629E43FAE10B55ADB0D1C7DCO52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7BC17EEB1BACC2E6E5543E96BB991D8B44AE25F4D268443A35629E43FAE10B55ADB0D1C6DDO52FE" TargetMode="External"/><Relationship Id="rId23" Type="http://schemas.openxmlformats.org/officeDocument/2006/relationships/hyperlink" Target="consultantplus://offline/ref=FF7BC17EEB1BACC2E6E5543E96BB991D8B44AE25F4D268443A35629E43FAE10B55ADB0D1C6D0O527E" TargetMode="External"/><Relationship Id="rId28" Type="http://schemas.openxmlformats.org/officeDocument/2006/relationships/hyperlink" Target="consultantplus://offline/ref=FF7BC17EEB1BACC2E6E5543E96BB991D8B44AE25F4D268443A35629E43FAE10B55ADB0D0C1D5O52FE" TargetMode="External"/><Relationship Id="rId36" Type="http://schemas.openxmlformats.org/officeDocument/2006/relationships/hyperlink" Target="consultantplus://offline/ref=FF7BC17EEB1BACC2E6E5543E96BB991D8B44AE25F4D268443A35629E43FAE10B55ADB0D0CFD3O528E" TargetMode="External"/><Relationship Id="rId49" Type="http://schemas.openxmlformats.org/officeDocument/2006/relationships/hyperlink" Target="consultantplus://offline/ref=FF7BC17EEB1BACC2E6E5543E96BB991D8B44AE25F4D268443A35629E43FAE10B55ADB0D0CED4O52AE" TargetMode="External"/><Relationship Id="rId57" Type="http://schemas.openxmlformats.org/officeDocument/2006/relationships/hyperlink" Target="consultantplus://offline/ref=FF7BC17EEB1BACC2E6E5543E96BB991D8B44AE25F4D268443A35629E43FAE10B55ADB0D0CED6O52BE" TargetMode="External"/><Relationship Id="rId10" Type="http://schemas.openxmlformats.org/officeDocument/2006/relationships/hyperlink" Target="consultantplus://offline/ref=2C39B46A6CD44DDD362B95EDB865E1323903FA27A62545248B1550938FEDD4033CE72D96C10ADA4CD91EE" TargetMode="External"/><Relationship Id="rId19" Type="http://schemas.openxmlformats.org/officeDocument/2006/relationships/hyperlink" Target="consultantplus://offline/ref=FF7BC17EEB1BACC2E6E5543E96BB991D8B44AE25F4D268443A35629E43FAE10B55ADB0D1C5D4O52AE" TargetMode="External"/><Relationship Id="rId31" Type="http://schemas.openxmlformats.org/officeDocument/2006/relationships/hyperlink" Target="consultantplus://offline/ref=FF7BC17EEB1BACC2E6E5543E96BB991D8B44AE25F4D268443A35629E43FAE10B55ADB0D0CFD6O52BE" TargetMode="External"/><Relationship Id="rId44" Type="http://schemas.openxmlformats.org/officeDocument/2006/relationships/hyperlink" Target="consultantplus://offline/ref=FF7BC17EEB1BACC2E6E5543E96BB991D8B44AE25F4D268443A35629E43FAE10B55ADB0D0C2D7O52EE" TargetMode="External"/><Relationship Id="rId52" Type="http://schemas.openxmlformats.org/officeDocument/2006/relationships/hyperlink" Target="consultantplus://offline/ref=FF7BC17EEB1BACC2E6E5543E96BB991D8B44AE25F4D268443A35629E43FAE10B55ADB0D1C7D7O528E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39B46A6CD44DDD362B95EDB865E1323902F426A72845248B1550938FEDD4033CE72D96C10ADA4AD91CE" TargetMode="External"/><Relationship Id="rId14" Type="http://schemas.openxmlformats.org/officeDocument/2006/relationships/hyperlink" Target="consultantplus://offline/ref=FF7BC17EEB1BACC2E6E5543E96BB991D8B44AE25F4D268443A35629E43FAE10B55ADB0D0C7D4O52CE" TargetMode="External"/><Relationship Id="rId22" Type="http://schemas.openxmlformats.org/officeDocument/2006/relationships/hyperlink" Target="consultantplus://offline/ref=FF7BC17EEB1BACC2E6E5543E96BB991D8B44AE25F4D268443A35629E43FAE10B55ADB0D1C6D3O52DE" TargetMode="External"/><Relationship Id="rId27" Type="http://schemas.openxmlformats.org/officeDocument/2006/relationships/hyperlink" Target="consultantplus://offline/ref=FF7BC17EEB1BACC2E6E5543E96BB991D8B44AE25F4D268443A35629E43FAE10B55ADB0D0C1D5O52AE" TargetMode="External"/><Relationship Id="rId30" Type="http://schemas.openxmlformats.org/officeDocument/2006/relationships/hyperlink" Target="consultantplus://offline/ref=FF7BC17EEB1BACC2E6E5543E96BB991D8B44AE25F4D268443A35629E43FAE10B55ADB0D0C2DDO528E" TargetMode="External"/><Relationship Id="rId35" Type="http://schemas.openxmlformats.org/officeDocument/2006/relationships/hyperlink" Target="consultantplus://offline/ref=FF7BC17EEB1BACC2E6E5543E96BB991D8B44AE25F4D268443A35629E43FAE10B55ADB0D1C6D7O52AE" TargetMode="External"/><Relationship Id="rId43" Type="http://schemas.openxmlformats.org/officeDocument/2006/relationships/hyperlink" Target="consultantplus://offline/ref=FF7BC17EEB1BACC2E6E5543E96BB991D8B44AE25F4D268443A35629E43FAE10B55ADB0D0C5D2O527E" TargetMode="External"/><Relationship Id="rId48" Type="http://schemas.openxmlformats.org/officeDocument/2006/relationships/hyperlink" Target="consultantplus://offline/ref=FF7BC17EEB1BACC2E6E5543E96BB991D8B44AE25F4D268443A35629E43FAE10B55ADB0D0CED6O52CE" TargetMode="External"/><Relationship Id="rId56" Type="http://schemas.openxmlformats.org/officeDocument/2006/relationships/hyperlink" Target="consultantplus://offline/ref=FF7BC17EEB1BACC2E6E5543E96BB991D8B44AE25F4D268443A35629E43FAE10B55ADB0D1C6D3O529E" TargetMode="External"/><Relationship Id="rId8" Type="http://schemas.openxmlformats.org/officeDocument/2006/relationships/hyperlink" Target="consultantplus://offline/ref=2C39B46A6CD44DDD362B95EDB865E1323902FC26AC2645248B1550938FEDD4033CE72D95DC16E" TargetMode="External"/><Relationship Id="rId51" Type="http://schemas.openxmlformats.org/officeDocument/2006/relationships/hyperlink" Target="consultantplus://offline/ref=FF7BC17EEB1BACC2E6E5543E96BB991D8B44AE25F4D268443A35629E43FAE10B55ADB0D0C3DDO52BE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0BD81-0702-4847-8263-65D5BEAF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pyatiy</dc:creator>
  <cp:lastModifiedBy>Наталья Алексеевна Бражко</cp:lastModifiedBy>
  <cp:revision>5</cp:revision>
  <dcterms:created xsi:type="dcterms:W3CDTF">2016-06-15T04:53:00Z</dcterms:created>
  <dcterms:modified xsi:type="dcterms:W3CDTF">2016-06-27T05:14:00Z</dcterms:modified>
</cp:coreProperties>
</file>