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39"/>
        <w:gridCol w:w="2869"/>
      </w:tblGrid>
      <w:tr w:rsidR="00442689" w:rsidRPr="00442689" w:rsidTr="00442689">
        <w:tc>
          <w:tcPr>
            <w:tcW w:w="6639" w:type="dxa"/>
            <w:hideMark/>
          </w:tcPr>
          <w:p w:rsidR="00442689" w:rsidRPr="00442689" w:rsidRDefault="00442689">
            <w:pPr>
              <w:jc w:val="both"/>
              <w:rPr>
                <w:sz w:val="28"/>
                <w:szCs w:val="28"/>
              </w:rPr>
            </w:pPr>
            <w:r w:rsidRPr="00442689">
              <w:rPr>
                <w:sz w:val="28"/>
                <w:szCs w:val="28"/>
              </w:rPr>
              <w:t xml:space="preserve">ЦП ВОИ                                                                                          </w:t>
            </w:r>
          </w:p>
          <w:p w:rsidR="00442689" w:rsidRDefault="00442689">
            <w:pPr>
              <w:jc w:val="both"/>
              <w:rPr>
                <w:sz w:val="28"/>
                <w:szCs w:val="28"/>
              </w:rPr>
            </w:pPr>
            <w:r w:rsidRPr="00442689">
              <w:rPr>
                <w:sz w:val="28"/>
                <w:szCs w:val="28"/>
              </w:rPr>
              <w:t>119415, Москва, ул. Удальцова, д.11</w:t>
            </w:r>
          </w:p>
          <w:p w:rsidR="00171092" w:rsidRPr="00442689" w:rsidRDefault="00171092">
            <w:pPr>
              <w:jc w:val="both"/>
              <w:rPr>
                <w:sz w:val="28"/>
                <w:szCs w:val="28"/>
              </w:rPr>
            </w:pPr>
          </w:p>
          <w:p w:rsidR="00442689" w:rsidRPr="00442689" w:rsidRDefault="004426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42689">
              <w:rPr>
                <w:sz w:val="28"/>
                <w:szCs w:val="28"/>
              </w:rPr>
              <w:t>Пермская краевая организация ВОИ</w:t>
            </w:r>
          </w:p>
          <w:p w:rsidR="00442689" w:rsidRPr="00442689" w:rsidRDefault="00442689">
            <w:pPr>
              <w:rPr>
                <w:sz w:val="28"/>
                <w:szCs w:val="28"/>
              </w:rPr>
            </w:pPr>
            <w:r w:rsidRPr="00442689">
              <w:rPr>
                <w:sz w:val="28"/>
                <w:szCs w:val="28"/>
              </w:rPr>
              <w:t>614068, г. Пермь, ул. Борчанинова, д. 9</w:t>
            </w:r>
          </w:p>
        </w:tc>
        <w:tc>
          <w:tcPr>
            <w:tcW w:w="2869" w:type="dxa"/>
            <w:hideMark/>
          </w:tcPr>
          <w:p w:rsidR="00442689" w:rsidRPr="00442689" w:rsidRDefault="00442689">
            <w:pPr>
              <w:rPr>
                <w:sz w:val="28"/>
                <w:szCs w:val="28"/>
              </w:rPr>
            </w:pPr>
            <w:r w:rsidRPr="00442689">
              <w:rPr>
                <w:sz w:val="28"/>
                <w:szCs w:val="28"/>
              </w:rPr>
              <w:t xml:space="preserve">     Форма № 5 - ВОИ</w:t>
            </w:r>
          </w:p>
          <w:p w:rsidR="00442689" w:rsidRPr="00442689" w:rsidRDefault="00442689">
            <w:pPr>
              <w:rPr>
                <w:sz w:val="28"/>
                <w:szCs w:val="28"/>
              </w:rPr>
            </w:pPr>
            <w:r w:rsidRPr="00442689">
              <w:rPr>
                <w:sz w:val="28"/>
                <w:szCs w:val="28"/>
              </w:rPr>
              <w:t xml:space="preserve"> </w:t>
            </w:r>
          </w:p>
        </w:tc>
      </w:tr>
    </w:tbl>
    <w:p w:rsidR="00442689" w:rsidRPr="00442689" w:rsidRDefault="00442689" w:rsidP="00442689">
      <w:pPr>
        <w:rPr>
          <w:sz w:val="28"/>
          <w:szCs w:val="28"/>
        </w:rPr>
      </w:pPr>
    </w:p>
    <w:p w:rsidR="0092175B" w:rsidRDefault="0092175B" w:rsidP="00442689">
      <w:pPr>
        <w:jc w:val="center"/>
        <w:rPr>
          <w:sz w:val="28"/>
          <w:szCs w:val="28"/>
        </w:rPr>
      </w:pPr>
    </w:p>
    <w:p w:rsidR="00442689" w:rsidRPr="00442689" w:rsidRDefault="00442689" w:rsidP="00442689">
      <w:pPr>
        <w:jc w:val="center"/>
        <w:rPr>
          <w:sz w:val="28"/>
          <w:szCs w:val="28"/>
        </w:rPr>
      </w:pPr>
      <w:r w:rsidRPr="00442689">
        <w:rPr>
          <w:sz w:val="28"/>
          <w:szCs w:val="28"/>
        </w:rPr>
        <w:t>Отчёт</w:t>
      </w:r>
    </w:p>
    <w:p w:rsidR="00442689" w:rsidRPr="00442689" w:rsidRDefault="00442689" w:rsidP="00442689">
      <w:pPr>
        <w:jc w:val="center"/>
        <w:rPr>
          <w:sz w:val="28"/>
          <w:szCs w:val="28"/>
        </w:rPr>
      </w:pPr>
      <w:r w:rsidRPr="00442689">
        <w:rPr>
          <w:sz w:val="28"/>
          <w:szCs w:val="28"/>
        </w:rPr>
        <w:t>по организации учёбы кадров и актива</w:t>
      </w:r>
    </w:p>
    <w:p w:rsidR="00442689" w:rsidRPr="00442689" w:rsidRDefault="00442689" w:rsidP="00442689">
      <w:pPr>
        <w:jc w:val="center"/>
        <w:rPr>
          <w:sz w:val="28"/>
          <w:szCs w:val="28"/>
        </w:rPr>
      </w:pPr>
      <w:r w:rsidRPr="00442689">
        <w:rPr>
          <w:sz w:val="28"/>
          <w:szCs w:val="28"/>
        </w:rPr>
        <w:t>в Пермской краевой организации ВОИ за 201</w:t>
      </w:r>
      <w:r w:rsidR="00171092">
        <w:rPr>
          <w:sz w:val="28"/>
          <w:szCs w:val="28"/>
        </w:rPr>
        <w:t>4</w:t>
      </w:r>
      <w:r w:rsidRPr="00442689">
        <w:rPr>
          <w:sz w:val="28"/>
          <w:szCs w:val="28"/>
        </w:rPr>
        <w:t xml:space="preserve"> год</w:t>
      </w:r>
    </w:p>
    <w:p w:rsidR="00442689" w:rsidRPr="00442689" w:rsidRDefault="00442689" w:rsidP="00442689">
      <w:pPr>
        <w:rPr>
          <w:sz w:val="28"/>
          <w:szCs w:val="28"/>
        </w:rPr>
      </w:pPr>
    </w:p>
    <w:p w:rsidR="008651EF" w:rsidRDefault="008651EF" w:rsidP="00442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данное направление в работе, Пермская краевая организация ВОИ использует различные формы работы: индивидуальные, групповые, коллективные. </w:t>
      </w:r>
    </w:p>
    <w:p w:rsidR="008651EF" w:rsidRDefault="008651EF" w:rsidP="00442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кадров проводится как силами сотрудников правления ПКО ВОИ, так и приглашёнными специалистами. Кроме того, сотрудники правления и активисты ПКО ВОИ направляются на различные семинары, курсы, совещания, которые способствуют повышению уровня их знаний.</w:t>
      </w:r>
    </w:p>
    <w:p w:rsidR="00171092" w:rsidRDefault="008651EF" w:rsidP="0078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171092">
        <w:rPr>
          <w:rFonts w:ascii="Times New Roman" w:hAnsi="Times New Roman" w:cs="Times New Roman"/>
          <w:sz w:val="28"/>
          <w:szCs w:val="28"/>
        </w:rPr>
        <w:t xml:space="preserve">4 сотрудники ПКО ВОИ проходили обучение на различных уровнях и по различным направлениям жизнедеятельности инвалидов. </w:t>
      </w:r>
    </w:p>
    <w:p w:rsidR="00171092" w:rsidRDefault="00171092" w:rsidP="0078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сотрудника – заместитель председателя ПКО ВОИ и главный бухгалтер прошли курс обучения в РООИ «Перспектива», г. Москва по программе «Передача успешного опыта РООИ «Перспектива» по включению людей с инвалидностью в жизнь». Результатом обучения стала реализация проекта «Дети должны учиться вместе!» в г. Перми.</w:t>
      </w:r>
    </w:p>
    <w:p w:rsidR="00703C3B" w:rsidRDefault="000A77C6" w:rsidP="0078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сотрудников ПКО ВОИ </w:t>
      </w:r>
      <w:r w:rsidR="00B728D6">
        <w:rPr>
          <w:rFonts w:ascii="Times New Roman" w:hAnsi="Times New Roman" w:cs="Times New Roman"/>
          <w:sz w:val="28"/>
          <w:szCs w:val="28"/>
        </w:rPr>
        <w:t xml:space="preserve">прошли обучение  </w:t>
      </w:r>
      <w:r w:rsidR="00F44655">
        <w:rPr>
          <w:rFonts w:ascii="Times New Roman" w:hAnsi="Times New Roman" w:cs="Times New Roman"/>
          <w:sz w:val="28"/>
          <w:szCs w:val="28"/>
        </w:rPr>
        <w:t>в Москве по программе Системы добровольной сертификации «Мир, доступный для всех».</w:t>
      </w:r>
    </w:p>
    <w:p w:rsidR="005842B4" w:rsidRDefault="00703C3B" w:rsidP="00C95F15">
      <w:pPr>
        <w:pStyle w:val="aa"/>
        <w:tabs>
          <w:tab w:val="left" w:pos="284"/>
        </w:tabs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7C6">
        <w:rPr>
          <w:sz w:val="28"/>
          <w:szCs w:val="28"/>
        </w:rPr>
        <w:t>В 2014 году нами был</w:t>
      </w:r>
      <w:r w:rsidR="00C95F15">
        <w:rPr>
          <w:sz w:val="28"/>
          <w:szCs w:val="28"/>
        </w:rPr>
        <w:t xml:space="preserve">о проведено два обучающих семинара для председателей местных организаций </w:t>
      </w:r>
      <w:r w:rsidR="005842B4">
        <w:rPr>
          <w:sz w:val="28"/>
          <w:szCs w:val="28"/>
        </w:rPr>
        <w:t xml:space="preserve">и активистов </w:t>
      </w:r>
      <w:r w:rsidR="00C95F15">
        <w:rPr>
          <w:sz w:val="28"/>
          <w:szCs w:val="28"/>
        </w:rPr>
        <w:t>ПКО ВОИ</w:t>
      </w:r>
      <w:r w:rsidR="005842B4">
        <w:rPr>
          <w:sz w:val="28"/>
          <w:szCs w:val="28"/>
        </w:rPr>
        <w:t>:</w:t>
      </w:r>
    </w:p>
    <w:p w:rsidR="005842B4" w:rsidRDefault="00C95F15" w:rsidP="005842B4">
      <w:pPr>
        <w:pStyle w:val="aa"/>
        <w:numPr>
          <w:ilvl w:val="0"/>
          <w:numId w:val="4"/>
        </w:numPr>
        <w:tabs>
          <w:tab w:val="left" w:pos="284"/>
        </w:tabs>
        <w:spacing w:after="0"/>
        <w:ind w:left="0" w:firstLine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2-х дневный семинар проходил в рамках </w:t>
      </w:r>
      <w:r w:rsidR="000A77C6">
        <w:rPr>
          <w:sz w:val="28"/>
          <w:szCs w:val="28"/>
        </w:rPr>
        <w:t xml:space="preserve"> выигран</w:t>
      </w:r>
      <w:r>
        <w:rPr>
          <w:sz w:val="28"/>
          <w:szCs w:val="28"/>
        </w:rPr>
        <w:t xml:space="preserve">ного </w:t>
      </w:r>
      <w:r w:rsidR="000A77C6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го</w:t>
      </w:r>
      <w:r w:rsidR="000A77C6">
        <w:rPr>
          <w:sz w:val="28"/>
          <w:szCs w:val="28"/>
        </w:rPr>
        <w:t xml:space="preserve"> </w:t>
      </w:r>
      <w:r w:rsidR="000A77C6" w:rsidRPr="005469B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A77C6" w:rsidRPr="005469BA">
        <w:rPr>
          <w:sz w:val="28"/>
          <w:szCs w:val="28"/>
        </w:rPr>
        <w:t xml:space="preserve"> </w:t>
      </w:r>
      <w:r w:rsidR="00703C3B" w:rsidRPr="00703C3B">
        <w:rPr>
          <w:sz w:val="28"/>
          <w:szCs w:val="28"/>
        </w:rPr>
        <w:t>«</w:t>
      </w:r>
      <w:r w:rsidR="00703C3B">
        <w:rPr>
          <w:sz w:val="28"/>
          <w:szCs w:val="28"/>
        </w:rPr>
        <w:t>С</w:t>
      </w:r>
      <w:r w:rsidR="00703C3B" w:rsidRPr="00703C3B">
        <w:rPr>
          <w:sz w:val="28"/>
          <w:szCs w:val="28"/>
        </w:rPr>
        <w:t>оздание и сохранение рабочих мест для инвалидов</w:t>
      </w:r>
      <w:r w:rsidR="00F25F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участия в работе </w:t>
      </w:r>
      <w:r w:rsidR="00F25F19">
        <w:rPr>
          <w:sz w:val="28"/>
          <w:szCs w:val="28"/>
        </w:rPr>
        <w:t xml:space="preserve"> семинара </w:t>
      </w:r>
      <w:r>
        <w:rPr>
          <w:sz w:val="28"/>
          <w:szCs w:val="28"/>
        </w:rPr>
        <w:t xml:space="preserve">были приглашены </w:t>
      </w:r>
      <w:r w:rsidRPr="005469BA">
        <w:rPr>
          <w:sz w:val="28"/>
          <w:szCs w:val="28"/>
        </w:rPr>
        <w:t>специалисты о</w:t>
      </w:r>
      <w:r w:rsidRPr="005469BA">
        <w:rPr>
          <w:color w:val="322D27"/>
          <w:sz w:val="28"/>
          <w:szCs w:val="28"/>
        </w:rPr>
        <w:t>тдела трудоустройства  и специальных программ Агентства по занятости Пермского края</w:t>
      </w:r>
      <w:r>
        <w:rPr>
          <w:color w:val="322D27"/>
          <w:sz w:val="28"/>
          <w:szCs w:val="28"/>
        </w:rPr>
        <w:t xml:space="preserve">. </w:t>
      </w:r>
      <w:r w:rsidR="005469BA" w:rsidRPr="005469BA">
        <w:rPr>
          <w:color w:val="322D27"/>
          <w:sz w:val="28"/>
          <w:szCs w:val="28"/>
        </w:rPr>
        <w:t>Рассматривались темы:</w:t>
      </w:r>
      <w:r w:rsidR="005469BA" w:rsidRPr="005469BA">
        <w:rPr>
          <w:rFonts w:eastAsia="Calibri"/>
          <w:sz w:val="28"/>
          <w:szCs w:val="28"/>
        </w:rPr>
        <w:t xml:space="preserve"> Что такое самозанятость. </w:t>
      </w:r>
      <w:r w:rsidR="005469BA" w:rsidRPr="005469BA">
        <w:rPr>
          <w:color w:val="322D27"/>
          <w:sz w:val="28"/>
          <w:szCs w:val="28"/>
        </w:rPr>
        <w:t>Практика организации самозанятости инвалидов Пермского края. Квотирование рабочих мест.</w:t>
      </w:r>
      <w:r w:rsidR="005469BA" w:rsidRPr="005469BA">
        <w:rPr>
          <w:rFonts w:eastAsia="Calibri"/>
          <w:sz w:val="28"/>
          <w:szCs w:val="28"/>
        </w:rPr>
        <w:t xml:space="preserve"> Бизнес планирование. Технология открытия рабочих мест для инвалидов.</w:t>
      </w:r>
      <w:r w:rsidR="005469BA" w:rsidRPr="005469BA">
        <w:rPr>
          <w:color w:val="322D27"/>
          <w:sz w:val="28"/>
          <w:szCs w:val="28"/>
        </w:rPr>
        <w:t xml:space="preserve"> </w:t>
      </w:r>
      <w:r w:rsidRPr="00C95F15">
        <w:rPr>
          <w:rFonts w:eastAsia="Calibri"/>
          <w:sz w:val="28"/>
          <w:szCs w:val="28"/>
        </w:rPr>
        <w:t>От идеи до реализации проекта</w:t>
      </w:r>
      <w:r>
        <w:rPr>
          <w:rFonts w:eastAsia="Calibri"/>
          <w:sz w:val="28"/>
          <w:szCs w:val="28"/>
        </w:rPr>
        <w:t xml:space="preserve">. Для семинара </w:t>
      </w:r>
      <w:r w:rsidR="005842B4">
        <w:rPr>
          <w:rFonts w:eastAsia="Calibri"/>
          <w:sz w:val="28"/>
          <w:szCs w:val="28"/>
        </w:rPr>
        <w:t xml:space="preserve">специалистами ПКО ВОИ </w:t>
      </w:r>
      <w:r>
        <w:rPr>
          <w:rFonts w:eastAsia="Calibri"/>
          <w:sz w:val="28"/>
          <w:szCs w:val="28"/>
        </w:rPr>
        <w:t xml:space="preserve">были </w:t>
      </w:r>
      <w:r w:rsidR="005842B4">
        <w:rPr>
          <w:rFonts w:eastAsia="Calibri"/>
          <w:sz w:val="28"/>
          <w:szCs w:val="28"/>
        </w:rPr>
        <w:t xml:space="preserve">разработаны и изданы в РИЦ «Здравствуй» </w:t>
      </w:r>
      <w:r>
        <w:rPr>
          <w:rFonts w:eastAsia="Calibri"/>
          <w:sz w:val="28"/>
          <w:szCs w:val="28"/>
        </w:rPr>
        <w:t xml:space="preserve"> плакаты, помогающие инвалидам найти работу</w:t>
      </w:r>
      <w:r w:rsidR="00F25F19">
        <w:rPr>
          <w:rFonts w:eastAsia="Calibri"/>
          <w:sz w:val="28"/>
          <w:szCs w:val="28"/>
        </w:rPr>
        <w:t xml:space="preserve"> (Приложение № 1)</w:t>
      </w:r>
      <w:r>
        <w:rPr>
          <w:rFonts w:eastAsia="Calibri"/>
          <w:sz w:val="28"/>
          <w:szCs w:val="28"/>
        </w:rPr>
        <w:t>.</w:t>
      </w:r>
    </w:p>
    <w:p w:rsidR="00C95F15" w:rsidRDefault="00C95F15" w:rsidP="005842B4">
      <w:pPr>
        <w:pStyle w:val="aa"/>
        <w:tabs>
          <w:tab w:val="left" w:pos="284"/>
        </w:tabs>
        <w:spacing w:after="0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44655">
        <w:rPr>
          <w:rFonts w:eastAsia="Calibri"/>
          <w:sz w:val="28"/>
          <w:szCs w:val="28"/>
        </w:rPr>
        <w:t>В ПКО ВОИ создано одно рабочее место для инвалида на кресле-коляске.</w:t>
      </w:r>
    </w:p>
    <w:p w:rsidR="00F25F19" w:rsidRDefault="005842B4" w:rsidP="005842B4">
      <w:pPr>
        <w:pStyle w:val="aa"/>
        <w:tabs>
          <w:tab w:val="left" w:pos="284"/>
        </w:tabs>
        <w:spacing w:after="0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95F15">
        <w:rPr>
          <w:rFonts w:eastAsia="Calibri"/>
          <w:sz w:val="28"/>
          <w:szCs w:val="28"/>
        </w:rPr>
        <w:tab/>
      </w:r>
      <w:r w:rsidR="00F25F19">
        <w:rPr>
          <w:rFonts w:eastAsia="Calibri"/>
          <w:sz w:val="28"/>
          <w:szCs w:val="28"/>
        </w:rPr>
        <w:t>На в</w:t>
      </w:r>
      <w:r w:rsidR="00C95F15">
        <w:rPr>
          <w:rFonts w:eastAsia="Calibri"/>
          <w:sz w:val="28"/>
          <w:szCs w:val="28"/>
        </w:rPr>
        <w:t>торо</w:t>
      </w:r>
      <w:r w:rsidR="00F25F19">
        <w:rPr>
          <w:rFonts w:eastAsia="Calibri"/>
          <w:sz w:val="28"/>
          <w:szCs w:val="28"/>
        </w:rPr>
        <w:t>м</w:t>
      </w:r>
      <w:r w:rsidR="00C95F15">
        <w:rPr>
          <w:rFonts w:eastAsia="Calibri"/>
          <w:sz w:val="28"/>
          <w:szCs w:val="28"/>
        </w:rPr>
        <w:t xml:space="preserve"> семинар</w:t>
      </w:r>
      <w:r w:rsidR="00F25F19">
        <w:rPr>
          <w:rFonts w:eastAsia="Calibri"/>
          <w:sz w:val="28"/>
          <w:szCs w:val="28"/>
        </w:rPr>
        <w:t>е</w:t>
      </w:r>
      <w:r w:rsidR="00C95F15">
        <w:rPr>
          <w:rFonts w:eastAsia="Calibri"/>
          <w:sz w:val="28"/>
          <w:szCs w:val="28"/>
        </w:rPr>
        <w:t xml:space="preserve"> </w:t>
      </w:r>
      <w:r w:rsidR="00F25F19">
        <w:rPr>
          <w:rFonts w:eastAsia="Calibri"/>
          <w:sz w:val="28"/>
          <w:szCs w:val="28"/>
        </w:rPr>
        <w:t>рассматривались разнообразные вопросы:</w:t>
      </w:r>
    </w:p>
    <w:p w:rsidR="00F25F19" w:rsidRDefault="00F25F19" w:rsidP="00C95F15">
      <w:pPr>
        <w:pStyle w:val="aa"/>
        <w:tabs>
          <w:tab w:val="left" w:pos="284"/>
        </w:tabs>
        <w:spacing w:after="0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44655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изменения</w:t>
      </w:r>
      <w:r w:rsidR="00F44655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в </w:t>
      </w:r>
      <w:r w:rsidRPr="00C95F15">
        <w:rPr>
          <w:sz w:val="28"/>
          <w:szCs w:val="28"/>
        </w:rPr>
        <w:t>Российском законодательстве и в Пермском крае в порядке предоставления социальных услуг</w:t>
      </w:r>
      <w:r w:rsidR="00C95F15" w:rsidRPr="00C95F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 познакомил заместитель министра социального развития Пермского края.</w:t>
      </w:r>
    </w:p>
    <w:p w:rsidR="00F25F19" w:rsidRDefault="00F25F19" w:rsidP="00C95F15">
      <w:pPr>
        <w:pStyle w:val="aa"/>
        <w:tabs>
          <w:tab w:val="left" w:pos="284"/>
        </w:tabs>
        <w:spacing w:after="0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95F15" w:rsidRPr="00C95F15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юрисконсульт ПКО ВОИ познакомила с вопросами:</w:t>
      </w:r>
    </w:p>
    <w:p w:rsidR="00D306D9" w:rsidRDefault="00F25F19" w:rsidP="00C95F15">
      <w:pPr>
        <w:pStyle w:val="aa"/>
        <w:tabs>
          <w:tab w:val="left" w:pos="284"/>
        </w:tabs>
        <w:spacing w:after="0"/>
        <w:ind w:firstLine="360"/>
        <w:jc w:val="both"/>
        <w:rPr>
          <w:sz w:val="22"/>
          <w:szCs w:val="22"/>
        </w:rPr>
      </w:pPr>
      <w:r w:rsidRPr="00F25F19">
        <w:rPr>
          <w:rFonts w:eastAsia="Calibri"/>
          <w:sz w:val="28"/>
          <w:szCs w:val="28"/>
        </w:rPr>
        <w:lastRenderedPageBreak/>
        <w:t>«</w:t>
      </w:r>
      <w:r w:rsidRPr="00C95F15">
        <w:rPr>
          <w:sz w:val="28"/>
          <w:szCs w:val="28"/>
        </w:rPr>
        <w:t>Новое в российском законодательстве об НКО</w:t>
      </w:r>
      <w:r w:rsidRPr="00F25F19">
        <w:rPr>
          <w:sz w:val="28"/>
          <w:szCs w:val="28"/>
        </w:rPr>
        <w:t>»</w:t>
      </w:r>
      <w:r w:rsidR="005842B4">
        <w:rPr>
          <w:sz w:val="28"/>
          <w:szCs w:val="28"/>
        </w:rPr>
        <w:t xml:space="preserve"> и</w:t>
      </w:r>
      <w:r w:rsidRPr="00F25F19">
        <w:rPr>
          <w:sz w:val="22"/>
          <w:szCs w:val="22"/>
        </w:rPr>
        <w:t xml:space="preserve"> </w:t>
      </w:r>
    </w:p>
    <w:p w:rsidR="00F25F19" w:rsidRDefault="00D306D9" w:rsidP="00C95F15">
      <w:pPr>
        <w:pStyle w:val="aa"/>
        <w:tabs>
          <w:tab w:val="left" w:pos="284"/>
        </w:tabs>
        <w:spacing w:after="0"/>
        <w:ind w:firstLine="360"/>
        <w:jc w:val="both"/>
        <w:rPr>
          <w:sz w:val="28"/>
          <w:szCs w:val="28"/>
        </w:rPr>
      </w:pPr>
      <w:r>
        <w:rPr>
          <w:sz w:val="22"/>
          <w:szCs w:val="22"/>
        </w:rPr>
        <w:t>«</w:t>
      </w:r>
      <w:r w:rsidR="00F25F19" w:rsidRPr="00C95F15">
        <w:rPr>
          <w:sz w:val="28"/>
          <w:szCs w:val="28"/>
        </w:rPr>
        <w:t>Участие Местных организаций ПКО ВОИ в деятельности общественных советов</w:t>
      </w:r>
      <w:r w:rsidR="00B12BF0">
        <w:rPr>
          <w:sz w:val="28"/>
          <w:szCs w:val="28"/>
        </w:rPr>
        <w:t>;</w:t>
      </w:r>
    </w:p>
    <w:p w:rsidR="005469BA" w:rsidRPr="00D306D9" w:rsidRDefault="00F25F19" w:rsidP="00C95F15">
      <w:pPr>
        <w:pStyle w:val="aa"/>
        <w:tabs>
          <w:tab w:val="left" w:pos="284"/>
        </w:tabs>
        <w:spacing w:after="0"/>
        <w:ind w:firstLine="360"/>
        <w:jc w:val="both"/>
        <w:rPr>
          <w:color w:val="322D27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F15" w:rsidRPr="00C95F15">
        <w:rPr>
          <w:rFonts w:eastAsia="Calibri"/>
          <w:sz w:val="28"/>
          <w:szCs w:val="28"/>
        </w:rPr>
        <w:t xml:space="preserve">  </w:t>
      </w:r>
      <w:r w:rsidR="00D306D9">
        <w:rPr>
          <w:rFonts w:eastAsia="Calibri"/>
          <w:sz w:val="28"/>
          <w:szCs w:val="28"/>
        </w:rPr>
        <w:t xml:space="preserve">был </w:t>
      </w:r>
      <w:r w:rsidR="00D306D9" w:rsidRPr="00D306D9">
        <w:rPr>
          <w:rFonts w:eastAsia="Calibri"/>
          <w:sz w:val="28"/>
          <w:szCs w:val="28"/>
        </w:rPr>
        <w:t>рассмотрен «О</w:t>
      </w:r>
      <w:r w:rsidR="00D306D9" w:rsidRPr="00C95F15">
        <w:rPr>
          <w:sz w:val="28"/>
          <w:szCs w:val="28"/>
        </w:rPr>
        <w:t>пыт практической работы ПКО ВОИ и местных организаций ПКО ВОИ по проектной деятельности</w:t>
      </w:r>
      <w:r w:rsidR="00B12BF0">
        <w:rPr>
          <w:sz w:val="28"/>
          <w:szCs w:val="28"/>
        </w:rPr>
        <w:t>».</w:t>
      </w:r>
    </w:p>
    <w:p w:rsidR="00B12BF0" w:rsidRPr="00785369" w:rsidRDefault="00B12BF0" w:rsidP="00F4465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5369">
        <w:rPr>
          <w:rFonts w:eastAsiaTheme="minorHAnsi"/>
          <w:sz w:val="28"/>
          <w:szCs w:val="28"/>
          <w:lang w:eastAsia="en-US"/>
        </w:rPr>
        <w:t>Результат</w:t>
      </w:r>
      <w:r>
        <w:rPr>
          <w:rFonts w:eastAsiaTheme="minorHAnsi"/>
          <w:sz w:val="28"/>
          <w:szCs w:val="28"/>
          <w:lang w:eastAsia="en-US"/>
        </w:rPr>
        <w:t xml:space="preserve"> двух обучающих семинаров:</w:t>
      </w:r>
      <w:r w:rsidRPr="00785369">
        <w:rPr>
          <w:rFonts w:eastAsiaTheme="minorHAnsi"/>
          <w:sz w:val="28"/>
          <w:szCs w:val="28"/>
          <w:lang w:eastAsia="en-US"/>
        </w:rPr>
        <w:t xml:space="preserve"> полученные знания будут способствовать повышению эффективности деятельности </w:t>
      </w:r>
      <w:r>
        <w:rPr>
          <w:rFonts w:eastAsiaTheme="minorHAnsi"/>
          <w:sz w:val="28"/>
          <w:szCs w:val="28"/>
          <w:lang w:eastAsia="en-US"/>
        </w:rPr>
        <w:t>местных</w:t>
      </w:r>
      <w:r w:rsidRPr="00785369">
        <w:rPr>
          <w:rFonts w:eastAsiaTheme="minorHAnsi"/>
          <w:sz w:val="28"/>
          <w:szCs w:val="28"/>
          <w:lang w:eastAsia="en-US"/>
        </w:rPr>
        <w:t xml:space="preserve"> организаций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6623" w:rsidRPr="00776623" w:rsidRDefault="00776623" w:rsidP="00776623">
      <w:pPr>
        <w:ind w:firstLine="708"/>
        <w:jc w:val="both"/>
      </w:pPr>
      <w:r w:rsidRPr="00776623">
        <w:rPr>
          <w:rFonts w:eastAsiaTheme="minorHAnsi"/>
          <w:sz w:val="28"/>
          <w:szCs w:val="28"/>
          <w:lang w:eastAsia="en-US"/>
        </w:rPr>
        <w:t>В 201</w:t>
      </w:r>
      <w:r w:rsidR="00B12BF0">
        <w:rPr>
          <w:rFonts w:eastAsiaTheme="minorHAnsi"/>
          <w:sz w:val="28"/>
          <w:szCs w:val="28"/>
          <w:lang w:eastAsia="en-US"/>
        </w:rPr>
        <w:t>4</w:t>
      </w:r>
      <w:r w:rsidRPr="00776623">
        <w:rPr>
          <w:rFonts w:eastAsiaTheme="minorHAnsi"/>
          <w:sz w:val="28"/>
          <w:szCs w:val="28"/>
          <w:lang w:eastAsia="en-US"/>
        </w:rPr>
        <w:t xml:space="preserve"> году нами была получена субсидия </w:t>
      </w:r>
      <w:r w:rsidRPr="00776623">
        <w:rPr>
          <w:sz w:val="28"/>
          <w:szCs w:val="28"/>
        </w:rPr>
        <w:t xml:space="preserve">из бюджета Пермского края на </w:t>
      </w:r>
      <w:r w:rsidR="00B12BF0">
        <w:rPr>
          <w:sz w:val="28"/>
          <w:szCs w:val="28"/>
        </w:rPr>
        <w:t xml:space="preserve">продолжение деятельности  </w:t>
      </w:r>
      <w:r w:rsidRPr="00776623">
        <w:rPr>
          <w:sz w:val="28"/>
          <w:szCs w:val="28"/>
        </w:rPr>
        <w:t>компьютерного класса для обучения компьютерной грамотности инвалидов и приобретение ими навыков работы с информационными сетями.</w:t>
      </w:r>
      <w:r w:rsidRPr="00776623">
        <w:rPr>
          <w:rFonts w:eastAsiaTheme="minorHAnsi"/>
          <w:sz w:val="28"/>
          <w:szCs w:val="28"/>
          <w:lang w:eastAsia="en-US"/>
        </w:rPr>
        <w:t xml:space="preserve"> </w:t>
      </w:r>
    </w:p>
    <w:p w:rsidR="00776623" w:rsidRDefault="00776623" w:rsidP="00776623">
      <w:pPr>
        <w:ind w:firstLine="708"/>
        <w:jc w:val="both"/>
        <w:rPr>
          <w:sz w:val="28"/>
          <w:szCs w:val="28"/>
        </w:rPr>
      </w:pPr>
      <w:r w:rsidRPr="00776623">
        <w:rPr>
          <w:sz w:val="28"/>
          <w:szCs w:val="28"/>
        </w:rPr>
        <w:t xml:space="preserve">Было скомплектовано 10 групп  по 6 человек.  Каждый курс обучения рассчитан на </w:t>
      </w:r>
      <w:r w:rsidR="00B12BF0">
        <w:rPr>
          <w:sz w:val="28"/>
          <w:szCs w:val="28"/>
        </w:rPr>
        <w:t>3</w:t>
      </w:r>
      <w:r w:rsidRPr="00776623">
        <w:rPr>
          <w:sz w:val="28"/>
          <w:szCs w:val="28"/>
        </w:rPr>
        <w:t>0 часов.</w:t>
      </w:r>
      <w:r w:rsidRPr="00776623">
        <w:t xml:space="preserve"> </w:t>
      </w:r>
      <w:r w:rsidRPr="00776623">
        <w:rPr>
          <w:sz w:val="28"/>
          <w:szCs w:val="28"/>
        </w:rPr>
        <w:t>В общей сложности  обучение прошли 60 инвалидов. Кроме того, все обучающиеся инвалиды воспользовались предоставленной возможностью   доступа пользования Интернетом на базе компьютерного класса</w:t>
      </w:r>
      <w:r>
        <w:rPr>
          <w:sz w:val="28"/>
          <w:szCs w:val="28"/>
        </w:rPr>
        <w:t>.</w:t>
      </w:r>
    </w:p>
    <w:p w:rsidR="00AA1F25" w:rsidRPr="00776623" w:rsidRDefault="00AA1F25" w:rsidP="00776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краевого проекта «Счастье в доме» сотрудниками ПКО ВОИ проведено пять обучающих семинаров для родителей детей-инвалидов и развивающие мероприятия для 50 детей-инвалидов. Семинары прошли в пяти муниципальных образованиях края, в них приняли участие 100 родителей и 50 детей-инвалидов из </w:t>
      </w:r>
      <w:r w:rsidR="005842B4">
        <w:rPr>
          <w:sz w:val="28"/>
          <w:szCs w:val="28"/>
        </w:rPr>
        <w:t xml:space="preserve">36 муниципальных образований Пермского края. </w:t>
      </w:r>
    </w:p>
    <w:p w:rsidR="00B12BF0" w:rsidRDefault="00776623" w:rsidP="0077662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776623">
        <w:t xml:space="preserve"> </w:t>
      </w:r>
      <w:r w:rsidRPr="00776623">
        <w:rPr>
          <w:sz w:val="28"/>
          <w:szCs w:val="28"/>
        </w:rPr>
        <w:t>В рамках информационно-консультационной поддержки местным организациям оказывается помощь в подготовке и проведении конференций, а также</w:t>
      </w:r>
      <w:r w:rsidR="004D6C3F">
        <w:rPr>
          <w:sz w:val="28"/>
          <w:szCs w:val="28"/>
        </w:rPr>
        <w:t>,</w:t>
      </w:r>
      <w:r w:rsidRPr="00776623">
        <w:rPr>
          <w:sz w:val="28"/>
          <w:szCs w:val="28"/>
        </w:rPr>
        <w:t xml:space="preserve"> в оформлении по итогам конференции документов для предоставления в Управление Министерства юстиции по Пермскому краю. </w:t>
      </w:r>
    </w:p>
    <w:p w:rsidR="00B12BF0" w:rsidRDefault="00B12BF0" w:rsidP="0077662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95F15" w:rsidRDefault="00C95F15" w:rsidP="00442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5F15" w:rsidSect="00171092">
      <w:headerReference w:type="default" r:id="rId9"/>
      <w:foot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7D" w:rsidRDefault="00D5047D" w:rsidP="00825156">
      <w:r>
        <w:separator/>
      </w:r>
    </w:p>
  </w:endnote>
  <w:endnote w:type="continuationSeparator" w:id="0">
    <w:p w:rsidR="00D5047D" w:rsidRDefault="00D5047D" w:rsidP="008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946879"/>
      <w:docPartObj>
        <w:docPartGallery w:val="Page Numbers (Bottom of Page)"/>
        <w:docPartUnique/>
      </w:docPartObj>
    </w:sdtPr>
    <w:sdtEndPr/>
    <w:sdtContent>
      <w:p w:rsidR="00825156" w:rsidRDefault="008251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7D">
          <w:rPr>
            <w:noProof/>
          </w:rPr>
          <w:t>1</w:t>
        </w:r>
        <w:r>
          <w:fldChar w:fldCharType="end"/>
        </w:r>
      </w:p>
    </w:sdtContent>
  </w:sdt>
  <w:p w:rsidR="00825156" w:rsidRDefault="00825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7D" w:rsidRDefault="00D5047D" w:rsidP="00825156">
      <w:r>
        <w:separator/>
      </w:r>
    </w:p>
  </w:footnote>
  <w:footnote w:type="continuationSeparator" w:id="0">
    <w:p w:rsidR="00D5047D" w:rsidRDefault="00D5047D" w:rsidP="0082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56" w:rsidRDefault="00825156">
    <w:pPr>
      <w:pStyle w:val="a3"/>
      <w:jc w:val="right"/>
    </w:pPr>
  </w:p>
  <w:p w:rsidR="00825156" w:rsidRDefault="008251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0F6"/>
    <w:multiLevelType w:val="hybridMultilevel"/>
    <w:tmpl w:val="AE4A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41"/>
    <w:multiLevelType w:val="hybridMultilevel"/>
    <w:tmpl w:val="383C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490F"/>
    <w:multiLevelType w:val="hybridMultilevel"/>
    <w:tmpl w:val="DAFA3624"/>
    <w:lvl w:ilvl="0" w:tplc="45F652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E83"/>
    <w:multiLevelType w:val="hybridMultilevel"/>
    <w:tmpl w:val="F76C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A"/>
    <w:rsid w:val="000070DF"/>
    <w:rsid w:val="00071D15"/>
    <w:rsid w:val="000A77C6"/>
    <w:rsid w:val="00171092"/>
    <w:rsid w:val="00197498"/>
    <w:rsid w:val="00351DF4"/>
    <w:rsid w:val="00391632"/>
    <w:rsid w:val="00442689"/>
    <w:rsid w:val="004D6C3F"/>
    <w:rsid w:val="005469BA"/>
    <w:rsid w:val="005842B4"/>
    <w:rsid w:val="006D68FC"/>
    <w:rsid w:val="00703C3B"/>
    <w:rsid w:val="00741E25"/>
    <w:rsid w:val="00776623"/>
    <w:rsid w:val="00785369"/>
    <w:rsid w:val="00825156"/>
    <w:rsid w:val="008651EF"/>
    <w:rsid w:val="0092175B"/>
    <w:rsid w:val="00A43B22"/>
    <w:rsid w:val="00AA1F25"/>
    <w:rsid w:val="00AC5DC7"/>
    <w:rsid w:val="00AD1C8C"/>
    <w:rsid w:val="00B064EA"/>
    <w:rsid w:val="00B12BF0"/>
    <w:rsid w:val="00B17221"/>
    <w:rsid w:val="00B34E68"/>
    <w:rsid w:val="00B728D6"/>
    <w:rsid w:val="00C95F15"/>
    <w:rsid w:val="00CF1E75"/>
    <w:rsid w:val="00D06A50"/>
    <w:rsid w:val="00D252EF"/>
    <w:rsid w:val="00D306D9"/>
    <w:rsid w:val="00D5047D"/>
    <w:rsid w:val="00D50BBD"/>
    <w:rsid w:val="00EB4439"/>
    <w:rsid w:val="00EE41DA"/>
    <w:rsid w:val="00F25F19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68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4">
    <w:name w:val="Верхний колонтитул Знак"/>
    <w:link w:val="a3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6">
    <w:name w:val="Нижний колонтитул Знак"/>
    <w:link w:val="a5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6D68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rsid w:val="006D68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68FC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689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5469BA"/>
    <w:pPr>
      <w:spacing w:after="120"/>
    </w:pPr>
    <w:rPr>
      <w:rFonts w:eastAsiaTheme="minorHAnsi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5469BA"/>
  </w:style>
  <w:style w:type="table" w:customStyle="1" w:styleId="1">
    <w:name w:val="Сетка таблицы1"/>
    <w:basedOn w:val="a1"/>
    <w:next w:val="a9"/>
    <w:uiPriority w:val="39"/>
    <w:rsid w:val="00C95F15"/>
    <w:pPr>
      <w:spacing w:before="260"/>
    </w:pPr>
    <w:rPr>
      <w:rFonts w:ascii="Calibri" w:eastAsia="Times New Roman" w:hAnsi="Calibri"/>
      <w:color w:val="322D27"/>
      <w:sz w:val="26"/>
      <w:szCs w:val="2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68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4">
    <w:name w:val="Верхний колонтитул Знак"/>
    <w:link w:val="a3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6">
    <w:name w:val="Нижний колонтитул Знак"/>
    <w:link w:val="a5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6D68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rsid w:val="006D68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68FC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689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5469BA"/>
    <w:pPr>
      <w:spacing w:after="120"/>
    </w:pPr>
    <w:rPr>
      <w:rFonts w:eastAsiaTheme="minorHAnsi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5469BA"/>
  </w:style>
  <w:style w:type="table" w:customStyle="1" w:styleId="1">
    <w:name w:val="Сетка таблицы1"/>
    <w:basedOn w:val="a1"/>
    <w:next w:val="a9"/>
    <w:uiPriority w:val="39"/>
    <w:rsid w:val="00C95F15"/>
    <w:pPr>
      <w:spacing w:before="260"/>
    </w:pPr>
    <w:rPr>
      <w:rFonts w:ascii="Calibri" w:eastAsia="Times New Roman" w:hAnsi="Calibri"/>
      <w:color w:val="322D27"/>
      <w:sz w:val="26"/>
      <w:szCs w:val="2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BAA3-A3E3-436B-A592-B1FB7F79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cp:keywords/>
  <dc:description/>
  <cp:lastModifiedBy>schestoy</cp:lastModifiedBy>
  <cp:revision>22</cp:revision>
  <cp:lastPrinted>2015-02-24T05:18:00Z</cp:lastPrinted>
  <dcterms:created xsi:type="dcterms:W3CDTF">2014-02-13T07:14:00Z</dcterms:created>
  <dcterms:modified xsi:type="dcterms:W3CDTF">2015-02-26T12:01:00Z</dcterms:modified>
</cp:coreProperties>
</file>