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05" w:rsidRDefault="00525005">
      <w:pPr>
        <w:pStyle w:val="ConsPlusNormal"/>
        <w:jc w:val="right"/>
        <w:outlineLvl w:val="0"/>
      </w:pPr>
      <w:r>
        <w:t>УТВЕРЖДЕНО</w:t>
      </w:r>
    </w:p>
    <w:p w:rsidR="00525005" w:rsidRDefault="00525005">
      <w:pPr>
        <w:pStyle w:val="ConsPlusNormal"/>
        <w:jc w:val="right"/>
      </w:pPr>
      <w:r>
        <w:t>Приказом</w:t>
      </w:r>
    </w:p>
    <w:p w:rsidR="00525005" w:rsidRDefault="00525005">
      <w:pPr>
        <w:pStyle w:val="ConsPlusNormal"/>
        <w:jc w:val="right"/>
      </w:pPr>
      <w:r>
        <w:t>Министерства транспорта</w:t>
      </w:r>
    </w:p>
    <w:p w:rsidR="00525005" w:rsidRDefault="00525005">
      <w:pPr>
        <w:pStyle w:val="ConsPlusNormal"/>
        <w:jc w:val="right"/>
      </w:pPr>
      <w:r>
        <w:t>Пермского края</w:t>
      </w:r>
    </w:p>
    <w:p w:rsidR="00525005" w:rsidRDefault="00525005">
      <w:pPr>
        <w:pStyle w:val="ConsPlusNormal"/>
        <w:jc w:val="right"/>
      </w:pPr>
      <w:r>
        <w:t>от 30.08.2016 N СЭД-44-01-02-218</w:t>
      </w:r>
    </w:p>
    <w:p w:rsidR="00525005" w:rsidRDefault="00525005">
      <w:pPr>
        <w:pStyle w:val="ConsPlusNormal"/>
        <w:jc w:val="both"/>
      </w:pPr>
    </w:p>
    <w:p w:rsidR="00525005" w:rsidRDefault="00525005">
      <w:pPr>
        <w:pStyle w:val="ConsPlusTitle"/>
        <w:jc w:val="center"/>
      </w:pPr>
      <w:bookmarkStart w:id="0" w:name="P35"/>
      <w:bookmarkEnd w:id="0"/>
      <w:r>
        <w:t>ПОЛОЖЕНИЕ</w:t>
      </w:r>
    </w:p>
    <w:p w:rsidR="00525005" w:rsidRDefault="00525005">
      <w:pPr>
        <w:pStyle w:val="ConsPlusTitle"/>
        <w:jc w:val="center"/>
      </w:pPr>
      <w:r>
        <w:t>ОБ ОБЩЕСТВЕННОМ СОВЕТЕ ПРИ МИНИСТЕРСТВЕ ТРАНСПОРТА ПЕРМСКОГО</w:t>
      </w:r>
    </w:p>
    <w:p w:rsidR="00525005" w:rsidRDefault="00525005">
      <w:pPr>
        <w:pStyle w:val="ConsPlusTitle"/>
        <w:jc w:val="center"/>
      </w:pPr>
      <w:r>
        <w:t>КРАЯ</w:t>
      </w:r>
    </w:p>
    <w:p w:rsidR="00525005" w:rsidRDefault="00525005">
      <w:pPr>
        <w:pStyle w:val="ConsPlusNormal"/>
        <w:jc w:val="center"/>
      </w:pPr>
    </w:p>
    <w:p w:rsidR="00525005" w:rsidRDefault="00525005">
      <w:pPr>
        <w:pStyle w:val="ConsPlusNormal"/>
        <w:jc w:val="center"/>
        <w:outlineLvl w:val="1"/>
      </w:pPr>
      <w:r>
        <w:t>I. Общие положения</w:t>
      </w:r>
    </w:p>
    <w:p w:rsidR="00525005" w:rsidRDefault="00525005">
      <w:pPr>
        <w:pStyle w:val="ConsPlusNormal"/>
        <w:jc w:val="both"/>
      </w:pPr>
    </w:p>
    <w:p w:rsidR="00525005" w:rsidRDefault="00525005">
      <w:pPr>
        <w:pStyle w:val="ConsPlusNormal"/>
        <w:ind w:firstLine="540"/>
        <w:jc w:val="both"/>
      </w:pPr>
      <w:r>
        <w:t xml:space="preserve">1.1. </w:t>
      </w:r>
      <w:proofErr w:type="gramStart"/>
      <w:r>
        <w:t>Общественный совет при Министерстве транспорта Пермского края (далее - общественный совет) является совещательно-консультативным органом, участвующим в осуществлении общественного контроля, взаимодействии Министерства транспорта Пермского края (далее - Министерство) с представителями общественности, некоммерческих организаций, профессиональных сообществ, средств массовой информации, независимых экспертов с целью выявления, обсуждения и анализа актуальных проблем, входящих в сферу деятельности Министерства, общественной экспертизы проектов и программ Министерства, учета общественного мнения и</w:t>
      </w:r>
      <w:proofErr w:type="gramEnd"/>
      <w:r>
        <w:t xml:space="preserve"> поддержки общественных инициатив, а также подготовки предложений по совершенствованию деятельности Министерства, повышению уровня социально-экономического развития Пермского края в отраслях, входящих в сферу деятельности Министерства.</w:t>
      </w:r>
    </w:p>
    <w:p w:rsidR="00525005" w:rsidRDefault="00525005">
      <w:pPr>
        <w:pStyle w:val="ConsPlusNormal"/>
        <w:ind w:firstLine="540"/>
        <w:jc w:val="both"/>
      </w:pPr>
      <w:r>
        <w:t xml:space="preserve">1.2. Общественный совет осуществляет свою деятельность, руководствуясь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21 июля 2014 г. N 212-ФЗ "Об основах общественного контроля в Российской Федерации" (далее - 212-ФЗ), другими федеральными законами и иными нормативными правовыми актами Российской Федерации, законами и иными нормативными правовыми актами Пермского края, настоящим Положением.</w:t>
      </w:r>
    </w:p>
    <w:p w:rsidR="00525005" w:rsidRDefault="00525005">
      <w:pPr>
        <w:pStyle w:val="ConsPlusNormal"/>
        <w:ind w:firstLine="540"/>
        <w:jc w:val="both"/>
      </w:pPr>
      <w:r>
        <w:t>1.3. Срок полномочий членов общественного совета - 3 года со дня проведения первого заседания общественного совета.</w:t>
      </w:r>
    </w:p>
    <w:p w:rsidR="00525005" w:rsidRDefault="00525005">
      <w:pPr>
        <w:pStyle w:val="ConsPlusNormal"/>
        <w:ind w:firstLine="540"/>
        <w:jc w:val="both"/>
      </w:pPr>
      <w:bookmarkStart w:id="1" w:name="P48"/>
      <w:bookmarkEnd w:id="1"/>
      <w:r>
        <w:t>1.4. Второй и последующий составы формируются в связи с истечением срока полномочий общественного совета либо в связи с досрочным прекращением полномочий не менее 1/3 членов общественного совета.</w:t>
      </w:r>
    </w:p>
    <w:p w:rsidR="00525005" w:rsidRDefault="00525005">
      <w:pPr>
        <w:pStyle w:val="ConsPlusNormal"/>
        <w:ind w:firstLine="540"/>
        <w:jc w:val="both"/>
      </w:pPr>
      <w:r>
        <w:t xml:space="preserve">1.5. Не </w:t>
      </w:r>
      <w:proofErr w:type="gramStart"/>
      <w:r>
        <w:t>позднее</w:t>
      </w:r>
      <w:proofErr w:type="gramEnd"/>
      <w:r>
        <w:t xml:space="preserve"> чем за 30 дней до даты окончания срока, указанного в </w:t>
      </w:r>
      <w:hyperlink w:anchor="P48" w:history="1">
        <w:r>
          <w:rPr>
            <w:color w:val="0000FF"/>
          </w:rPr>
          <w:t>пункте 1.4</w:t>
        </w:r>
      </w:hyperlink>
      <w:r>
        <w:t xml:space="preserve"> настоящего Положения, Министерство направляет в Общественную палату Пермского края и обеспечивает размещение в средствах массовой информации и на официальном сайте Министерства в информационно-телекоммуникационной сети "Интернет" (далее - сеть Интернет) объявления об образовании общественного совета с указанием информации о лицах, которые не могут быть членами общественного совета в </w:t>
      </w:r>
      <w:proofErr w:type="gramStart"/>
      <w:r>
        <w:t>соответствии</w:t>
      </w:r>
      <w:proofErr w:type="gramEnd"/>
      <w:r>
        <w:t xml:space="preserve"> с </w:t>
      </w:r>
      <w:hyperlink w:anchor="P88" w:history="1">
        <w:r>
          <w:rPr>
            <w:color w:val="0000FF"/>
          </w:rPr>
          <w:t>пунктом 4.3</w:t>
        </w:r>
      </w:hyperlink>
      <w:r>
        <w:t xml:space="preserve"> настоящего Положения, сроках завершения процедуры формирования общественных советов.</w:t>
      </w:r>
    </w:p>
    <w:p w:rsidR="00525005" w:rsidRDefault="00525005">
      <w:pPr>
        <w:pStyle w:val="ConsPlusNormal"/>
        <w:jc w:val="both"/>
      </w:pPr>
    </w:p>
    <w:p w:rsidR="00525005" w:rsidRDefault="00525005">
      <w:pPr>
        <w:pStyle w:val="ConsPlusNormal"/>
        <w:jc w:val="center"/>
        <w:outlineLvl w:val="1"/>
      </w:pPr>
      <w:r>
        <w:t>II. Основные задачи общественного совета</w:t>
      </w:r>
    </w:p>
    <w:p w:rsidR="00525005" w:rsidRDefault="00525005">
      <w:pPr>
        <w:pStyle w:val="ConsPlusNormal"/>
        <w:jc w:val="both"/>
      </w:pPr>
    </w:p>
    <w:p w:rsidR="00525005" w:rsidRDefault="00525005">
      <w:pPr>
        <w:pStyle w:val="ConsPlusNormal"/>
        <w:ind w:firstLine="540"/>
        <w:jc w:val="both"/>
      </w:pPr>
      <w:r>
        <w:t>2.1. Содействие организации взаимодействия Министерства с представителями общественных организаций, профессиональных сообществ, средств массовой информации и иными экспертами.</w:t>
      </w:r>
    </w:p>
    <w:p w:rsidR="00525005" w:rsidRDefault="00525005">
      <w:pPr>
        <w:pStyle w:val="ConsPlusNormal"/>
        <w:ind w:firstLine="540"/>
        <w:jc w:val="both"/>
      </w:pPr>
      <w:r>
        <w:t>2.2. Анализ общественного мнения по важнейшим вопросам развития дорог и транспорта на территории края и выработка рекомендаций Министерству.</w:t>
      </w:r>
    </w:p>
    <w:p w:rsidR="00525005" w:rsidRDefault="00525005">
      <w:pPr>
        <w:pStyle w:val="ConsPlusNormal"/>
        <w:ind w:firstLine="540"/>
        <w:jc w:val="both"/>
      </w:pPr>
      <w:r>
        <w:t xml:space="preserve">2.3. Развитие взаимодействия Министерства, общественных организаций, </w:t>
      </w:r>
      <w:r>
        <w:lastRenderedPageBreak/>
        <w:t>работающих на территории Пермского края, и граждан по вопросам повышения открытости деятельности Министерства.</w:t>
      </w:r>
    </w:p>
    <w:p w:rsidR="00525005" w:rsidRDefault="00525005">
      <w:pPr>
        <w:pStyle w:val="ConsPlusNormal"/>
        <w:ind w:firstLine="540"/>
        <w:jc w:val="both"/>
      </w:pPr>
      <w:r>
        <w:t>2.4. Обеспечение информационной открытости и улучшения информированности граждан о работе Министерства и подведомственных учреждений.</w:t>
      </w:r>
    </w:p>
    <w:p w:rsidR="00525005" w:rsidRDefault="00525005">
      <w:pPr>
        <w:pStyle w:val="ConsPlusNormal"/>
        <w:ind w:firstLine="540"/>
        <w:jc w:val="both"/>
      </w:pPr>
      <w:r>
        <w:t>2.5. Активизация участия граждан и общественных организаций в обсуждении основных направлений социально-экономического развития отраслей, входящих в сферу деятельности Министерства, внесение предложений и рекомендаций по их осуществлению.</w:t>
      </w:r>
    </w:p>
    <w:p w:rsidR="00525005" w:rsidRDefault="00525005">
      <w:pPr>
        <w:pStyle w:val="ConsPlusNormal"/>
        <w:ind w:firstLine="540"/>
        <w:jc w:val="both"/>
      </w:pPr>
      <w:r>
        <w:t>2.6. Участие в организации и проведении общественного контроля в подведомственных Министерству государственных учреждениях.</w:t>
      </w:r>
    </w:p>
    <w:p w:rsidR="00525005" w:rsidRDefault="00525005">
      <w:pPr>
        <w:pStyle w:val="ConsPlusNormal"/>
        <w:ind w:firstLine="540"/>
        <w:jc w:val="both"/>
      </w:pPr>
      <w:r>
        <w:t>2.7. Создание условий для активного участия общественных организаций в оценке качества оказания услуг, предоставляемых Министерством и подведомственными ему государственными учреждениями.</w:t>
      </w:r>
    </w:p>
    <w:p w:rsidR="00525005" w:rsidRDefault="00525005">
      <w:pPr>
        <w:pStyle w:val="ConsPlusNormal"/>
        <w:ind w:firstLine="540"/>
        <w:jc w:val="both"/>
      </w:pPr>
      <w:r>
        <w:t>2.8. Иные задачи, учитывающие особенности деятельности Министерства.</w:t>
      </w:r>
    </w:p>
    <w:p w:rsidR="00525005" w:rsidRDefault="00525005">
      <w:pPr>
        <w:pStyle w:val="ConsPlusNormal"/>
        <w:jc w:val="both"/>
      </w:pPr>
    </w:p>
    <w:p w:rsidR="00525005" w:rsidRDefault="00525005">
      <w:pPr>
        <w:pStyle w:val="ConsPlusNormal"/>
        <w:jc w:val="center"/>
        <w:outlineLvl w:val="1"/>
      </w:pPr>
      <w:r>
        <w:t>III. Функции и деятельность общественного совета</w:t>
      </w:r>
    </w:p>
    <w:p w:rsidR="00525005" w:rsidRDefault="00525005">
      <w:pPr>
        <w:pStyle w:val="ConsPlusNormal"/>
        <w:jc w:val="both"/>
      </w:pPr>
    </w:p>
    <w:p w:rsidR="00525005" w:rsidRDefault="00525005">
      <w:pPr>
        <w:pStyle w:val="ConsPlusNormal"/>
        <w:ind w:firstLine="540"/>
        <w:jc w:val="both"/>
      </w:pPr>
      <w:r>
        <w:t>3.1. Анализ проблем в отраслях, входящих в сферу деятельности Министерства, а также выявление их причинно-следственных связей, подготовка информационно-аналитических и рекомендательных документов.</w:t>
      </w:r>
    </w:p>
    <w:p w:rsidR="00525005" w:rsidRDefault="00525005">
      <w:pPr>
        <w:pStyle w:val="ConsPlusNormal"/>
        <w:ind w:firstLine="540"/>
        <w:jc w:val="both"/>
      </w:pPr>
      <w:r>
        <w:t>3.2. Участие в подготовке предложений и рекомендаций по совершенствованию законодательства в сфере деятельности Министерства.</w:t>
      </w:r>
    </w:p>
    <w:p w:rsidR="00525005" w:rsidRDefault="00525005">
      <w:pPr>
        <w:pStyle w:val="ConsPlusNormal"/>
        <w:ind w:firstLine="540"/>
        <w:jc w:val="both"/>
      </w:pPr>
      <w:r>
        <w:t>3.3. Привлечение граждан и общественных организаций к реализации социально значимых проектов и мероприятий в сфере деятельности Министерства, в том числе к проведению независимой оценки качества оказываемых услуг государственными учреждениями, работающими в отраслях, входящих в сферу деятельности Министерства.</w:t>
      </w:r>
    </w:p>
    <w:p w:rsidR="00525005" w:rsidRDefault="00525005">
      <w:pPr>
        <w:pStyle w:val="ConsPlusNormal"/>
        <w:ind w:firstLine="540"/>
        <w:jc w:val="both"/>
      </w:pPr>
      <w:r>
        <w:t>3.4. Оказание содействия по повышению открытости, понятности и доступности оказания услуг государственными учреждениями, работающими в отраслях, входящих в сферу деятельности Министерства.</w:t>
      </w:r>
    </w:p>
    <w:p w:rsidR="00525005" w:rsidRDefault="00525005">
      <w:pPr>
        <w:pStyle w:val="ConsPlusNormal"/>
        <w:ind w:firstLine="540"/>
        <w:jc w:val="both"/>
      </w:pPr>
      <w:r>
        <w:t>3.5. Осуществление общественной экспертизы социально значимых проектов нормативных правовых актов в сфере деятельности Министерства.</w:t>
      </w:r>
    </w:p>
    <w:p w:rsidR="00525005" w:rsidRDefault="00525005">
      <w:pPr>
        <w:pStyle w:val="ConsPlusNormal"/>
        <w:ind w:firstLine="540"/>
        <w:jc w:val="both"/>
      </w:pPr>
      <w:r>
        <w:t>3.6. Анализ и обсуждение результатов выявленного общественного мнения, а также общественных инициатив в сфере деятельности Министерства.</w:t>
      </w:r>
    </w:p>
    <w:p w:rsidR="00525005" w:rsidRDefault="00525005">
      <w:pPr>
        <w:pStyle w:val="ConsPlusNormal"/>
        <w:ind w:firstLine="540"/>
        <w:jc w:val="both"/>
      </w:pPr>
      <w:r>
        <w:t>3.7. Изучение, обобщение и распространение передового опыта в сфере деятельности Министерства.</w:t>
      </w:r>
    </w:p>
    <w:p w:rsidR="00525005" w:rsidRDefault="00525005">
      <w:pPr>
        <w:pStyle w:val="ConsPlusNormal"/>
        <w:ind w:firstLine="540"/>
        <w:jc w:val="both"/>
      </w:pPr>
      <w:r>
        <w:t>3.8. Обсуждение наиболее принципиальных проблем и направлений развития отраслей, входящих в сферу деятельности Министерства.</w:t>
      </w:r>
    </w:p>
    <w:p w:rsidR="00525005" w:rsidRDefault="00525005">
      <w:pPr>
        <w:pStyle w:val="ConsPlusNormal"/>
        <w:ind w:firstLine="540"/>
        <w:jc w:val="both"/>
      </w:pPr>
      <w:r>
        <w:t>3.9. Деятельность общественного совета освещается в отдельном разделе официального сайта Министерства в сети Интернет, посвященном деятельности соответствующего общественного совета.</w:t>
      </w:r>
    </w:p>
    <w:p w:rsidR="00525005" w:rsidRDefault="00525005">
      <w:pPr>
        <w:pStyle w:val="ConsPlusNormal"/>
        <w:ind w:firstLine="540"/>
        <w:jc w:val="both"/>
      </w:pPr>
      <w:r>
        <w:t>Указанный раздел официального сайта Министерства в сети Интернет должен содержать следующую информацию:</w:t>
      </w:r>
    </w:p>
    <w:p w:rsidR="00525005" w:rsidRDefault="00525005">
      <w:pPr>
        <w:pStyle w:val="ConsPlusNormal"/>
        <w:ind w:firstLine="540"/>
        <w:jc w:val="both"/>
      </w:pPr>
      <w:r>
        <w:t>1) состав общественного совета;</w:t>
      </w:r>
    </w:p>
    <w:p w:rsidR="00525005" w:rsidRDefault="00525005">
      <w:pPr>
        <w:pStyle w:val="ConsPlusNormal"/>
        <w:ind w:firstLine="540"/>
        <w:jc w:val="both"/>
      </w:pPr>
      <w:r>
        <w:t>2) документы, регламентирующие работу общественного совета;</w:t>
      </w:r>
    </w:p>
    <w:p w:rsidR="00525005" w:rsidRDefault="00525005">
      <w:pPr>
        <w:pStyle w:val="ConsPlusNormal"/>
        <w:ind w:firstLine="540"/>
        <w:jc w:val="both"/>
      </w:pPr>
      <w:r>
        <w:t>3) протоколы заседаний общественного совета;</w:t>
      </w:r>
    </w:p>
    <w:p w:rsidR="00525005" w:rsidRDefault="00525005">
      <w:pPr>
        <w:pStyle w:val="ConsPlusNormal"/>
        <w:ind w:firstLine="540"/>
        <w:jc w:val="both"/>
      </w:pPr>
      <w:r>
        <w:t>4) ежегодный публичный отчет о работе общественного совета;</w:t>
      </w:r>
    </w:p>
    <w:p w:rsidR="00525005" w:rsidRDefault="00525005">
      <w:pPr>
        <w:pStyle w:val="ConsPlusNormal"/>
        <w:ind w:firstLine="540"/>
        <w:jc w:val="both"/>
      </w:pPr>
      <w:r>
        <w:t>5) новости общественного совета.</w:t>
      </w:r>
    </w:p>
    <w:p w:rsidR="00525005" w:rsidRDefault="00525005">
      <w:pPr>
        <w:pStyle w:val="ConsPlusNormal"/>
        <w:ind w:firstLine="540"/>
        <w:jc w:val="both"/>
      </w:pPr>
      <w:r>
        <w:t xml:space="preserve">3.10 Общественный совет ежегодно не позднее 20 февраля года, следующего за </w:t>
      </w:r>
      <w:proofErr w:type="gramStart"/>
      <w:r>
        <w:t>отчетным</w:t>
      </w:r>
      <w:proofErr w:type="gramEnd"/>
      <w:r>
        <w:t>, готовит публичные отчеты о своей деятельности.</w:t>
      </w:r>
    </w:p>
    <w:p w:rsidR="00525005" w:rsidRDefault="00525005">
      <w:pPr>
        <w:pStyle w:val="ConsPlusNormal"/>
        <w:jc w:val="both"/>
      </w:pPr>
    </w:p>
    <w:p w:rsidR="00525005" w:rsidRDefault="00525005">
      <w:pPr>
        <w:pStyle w:val="ConsPlusNormal"/>
        <w:jc w:val="center"/>
        <w:outlineLvl w:val="1"/>
      </w:pPr>
      <w:r>
        <w:t>IV. Структура общественного совета</w:t>
      </w:r>
    </w:p>
    <w:p w:rsidR="00525005" w:rsidRDefault="00525005">
      <w:pPr>
        <w:pStyle w:val="ConsPlusNormal"/>
        <w:jc w:val="both"/>
      </w:pPr>
    </w:p>
    <w:p w:rsidR="00525005" w:rsidRDefault="00525005">
      <w:pPr>
        <w:pStyle w:val="ConsPlusNormal"/>
        <w:ind w:firstLine="540"/>
        <w:jc w:val="both"/>
      </w:pPr>
      <w:bookmarkStart w:id="2" w:name="P83"/>
      <w:bookmarkEnd w:id="2"/>
      <w:r>
        <w:lastRenderedPageBreak/>
        <w:t>4.1. Количественный состав общественного совета устанавливается положением об общественном совете, при этом он должен быть кратен 3 и составлять не менее 9 и не более 30 человек, из них:</w:t>
      </w:r>
    </w:p>
    <w:p w:rsidR="00525005" w:rsidRDefault="00525005">
      <w:pPr>
        <w:pStyle w:val="ConsPlusNormal"/>
        <w:ind w:firstLine="540"/>
        <w:jc w:val="both"/>
      </w:pPr>
      <w:r>
        <w:t>1/3 общественного совета - кандидатуры, представленные Общественной палатой Пермского края;</w:t>
      </w:r>
    </w:p>
    <w:p w:rsidR="00525005" w:rsidRDefault="00525005">
      <w:pPr>
        <w:pStyle w:val="ConsPlusNormal"/>
        <w:ind w:firstLine="540"/>
        <w:jc w:val="both"/>
      </w:pPr>
      <w:r>
        <w:t>1/3 общественного совета - кандидатуры, представленные Министерством;</w:t>
      </w:r>
    </w:p>
    <w:p w:rsidR="00525005" w:rsidRDefault="00525005">
      <w:pPr>
        <w:pStyle w:val="ConsPlusNormal"/>
        <w:ind w:firstLine="540"/>
        <w:jc w:val="both"/>
      </w:pPr>
      <w:r>
        <w:t>1/3 общественного совета - кандидатуры, представленные отраслевыми союзами и ассоциациями Пермского края.</w:t>
      </w:r>
    </w:p>
    <w:p w:rsidR="00525005" w:rsidRDefault="00525005">
      <w:pPr>
        <w:pStyle w:val="ConsPlusNormal"/>
        <w:ind w:firstLine="540"/>
        <w:jc w:val="both"/>
      </w:pPr>
      <w:r>
        <w:t>4.2. В состав общественного совета могут быть включены представители общественности, некоммерческих организаций, профессиональных сообществ, средств массовой информации, независимые эксперты, члены Общественной палаты Пермского края.</w:t>
      </w:r>
    </w:p>
    <w:p w:rsidR="00525005" w:rsidRDefault="00525005">
      <w:pPr>
        <w:pStyle w:val="ConsPlusNormal"/>
        <w:ind w:firstLine="540"/>
        <w:jc w:val="both"/>
      </w:pPr>
      <w:bookmarkStart w:id="3" w:name="P88"/>
      <w:bookmarkEnd w:id="3"/>
      <w:r>
        <w:t xml:space="preserve">4.3. </w:t>
      </w:r>
      <w:proofErr w:type="gramStart"/>
      <w:r>
        <w:t xml:space="preserve">В состав общественного совета не могут входить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лица, замещающие муниципальные должности и должности муниципальной службы, лица, не имеющие гражданства Российской Федерации, и лица, имеющие непогашенную или неснятую судимость, а также другие лица, которые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4 апреля</w:t>
      </w:r>
      <w:proofErr w:type="gramEnd"/>
      <w:r>
        <w:t xml:space="preserve"> 2005 г. N 32-ФЗ "Об Общественной палате Российской Федерации" не могут быть членами Общественной палаты Российской Федерации.</w:t>
      </w:r>
    </w:p>
    <w:p w:rsidR="00525005" w:rsidRDefault="00525005">
      <w:pPr>
        <w:pStyle w:val="ConsPlusNormal"/>
        <w:ind w:firstLine="540"/>
        <w:jc w:val="both"/>
      </w:pPr>
      <w:r>
        <w:t xml:space="preserve">4.4. Представленные в соответствии с </w:t>
      </w:r>
      <w:hyperlink w:anchor="P83" w:history="1">
        <w:r>
          <w:rPr>
            <w:color w:val="0000FF"/>
          </w:rPr>
          <w:t>п. 4.1</w:t>
        </w:r>
      </w:hyperlink>
      <w:r>
        <w:t xml:space="preserve"> настоящего Положения кандидатуры включаются в состав общественного совета на основании письменного согласия кандидата по следующим основаниям:</w:t>
      </w:r>
    </w:p>
    <w:p w:rsidR="00525005" w:rsidRDefault="00525005">
      <w:pPr>
        <w:pStyle w:val="ConsPlusNormal"/>
        <w:ind w:firstLine="540"/>
        <w:jc w:val="both"/>
      </w:pPr>
      <w:proofErr w:type="gramStart"/>
      <w:r>
        <w:t>решение совета Общественной палаты Пермского края о направлении кандидатуры, представленной Общественной палатой Пермского края, в состав общественного совета;</w:t>
      </w:r>
      <w:proofErr w:type="gramEnd"/>
    </w:p>
    <w:p w:rsidR="00525005" w:rsidRDefault="00525005">
      <w:pPr>
        <w:pStyle w:val="ConsPlusNormal"/>
        <w:ind w:firstLine="540"/>
        <w:jc w:val="both"/>
      </w:pPr>
      <w:r>
        <w:t>решение Министерства о направлении кандидатуры, представленной Министерством, в состав общественного совета;</w:t>
      </w:r>
    </w:p>
    <w:p w:rsidR="00525005" w:rsidRDefault="00525005">
      <w:pPr>
        <w:pStyle w:val="ConsPlusNormal"/>
        <w:ind w:firstLine="540"/>
        <w:jc w:val="both"/>
      </w:pPr>
      <w:r>
        <w:t>решение отраслевого союза или ассоциации Пермского края о направлении кандидатуры, представленной отраслевым союзом или ассоциацией, в состав общественного совета.</w:t>
      </w:r>
    </w:p>
    <w:p w:rsidR="00525005" w:rsidRDefault="00525005">
      <w:pPr>
        <w:pStyle w:val="ConsPlusNormal"/>
        <w:jc w:val="both"/>
      </w:pPr>
      <w:r>
        <w:t xml:space="preserve">(п. 4.4 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Министерства транспорта Пермского края от 09.11.2016 N СЭД-44-01-02-294)</w:t>
      </w:r>
    </w:p>
    <w:p w:rsidR="00525005" w:rsidRDefault="00525005">
      <w:pPr>
        <w:pStyle w:val="ConsPlusNormal"/>
        <w:ind w:firstLine="540"/>
        <w:jc w:val="both"/>
      </w:pPr>
      <w:r>
        <w:t>4.5. Полномочия члена общественного совета прекращаются в случае:</w:t>
      </w:r>
    </w:p>
    <w:p w:rsidR="00525005" w:rsidRDefault="00525005">
      <w:pPr>
        <w:pStyle w:val="ConsPlusNormal"/>
        <w:ind w:firstLine="540"/>
        <w:jc w:val="both"/>
      </w:pPr>
      <w:r>
        <w:t>1) подачи им заявления о выходе из состава общественного совета;</w:t>
      </w:r>
    </w:p>
    <w:p w:rsidR="00525005" w:rsidRDefault="00525005">
      <w:pPr>
        <w:pStyle w:val="ConsPlusNormal"/>
        <w:ind w:firstLine="540"/>
        <w:jc w:val="both"/>
      </w:pPr>
      <w:r>
        <w:t xml:space="preserve">2) появления оснований, с наступлением которых гражданин не может быть членом общественного совета в соответствии с </w:t>
      </w:r>
      <w:hyperlink w:anchor="P88" w:history="1">
        <w:r>
          <w:rPr>
            <w:color w:val="0000FF"/>
          </w:rPr>
          <w:t>пунктом 4.3</w:t>
        </w:r>
      </w:hyperlink>
      <w:r>
        <w:t xml:space="preserve"> настоящего Положения;</w:t>
      </w:r>
    </w:p>
    <w:p w:rsidR="00525005" w:rsidRDefault="00525005">
      <w:pPr>
        <w:pStyle w:val="ConsPlusNormal"/>
        <w:ind w:firstLine="540"/>
        <w:jc w:val="both"/>
      </w:pPr>
      <w:r>
        <w:t>3) его смерти.</w:t>
      </w:r>
    </w:p>
    <w:p w:rsidR="00525005" w:rsidRDefault="00525005">
      <w:pPr>
        <w:pStyle w:val="ConsPlusNormal"/>
        <w:ind w:firstLine="540"/>
        <w:jc w:val="both"/>
      </w:pPr>
      <w:r>
        <w:t>4.6. Руководит деятельностью общественного совета председатель общественного совета (далее - председатель), который избирается из числа членов общественного совета на первом заседании общественного совета простым большинством голосов.</w:t>
      </w:r>
    </w:p>
    <w:p w:rsidR="00525005" w:rsidRDefault="00525005">
      <w:pPr>
        <w:pStyle w:val="ConsPlusNormal"/>
        <w:ind w:firstLine="540"/>
        <w:jc w:val="both"/>
      </w:pPr>
      <w:r>
        <w:t>4.7. Председатель общественного совета:</w:t>
      </w:r>
    </w:p>
    <w:p w:rsidR="00525005" w:rsidRDefault="00525005">
      <w:pPr>
        <w:pStyle w:val="ConsPlusNormal"/>
        <w:ind w:firstLine="540"/>
        <w:jc w:val="both"/>
      </w:pPr>
      <w:r>
        <w:t>1) совместно с членами общественного совета и Министерством определяет направления деятельности общественного совета в рамках основных задач общественного совета;</w:t>
      </w:r>
    </w:p>
    <w:p w:rsidR="00525005" w:rsidRDefault="00525005">
      <w:pPr>
        <w:pStyle w:val="ConsPlusNormal"/>
        <w:ind w:firstLine="540"/>
        <w:jc w:val="both"/>
      </w:pPr>
      <w:r>
        <w:t>2) утверждает состав постоянно действующих рабочих групп по направлениям деятельности общественного совета;</w:t>
      </w:r>
    </w:p>
    <w:p w:rsidR="00525005" w:rsidRDefault="00525005">
      <w:pPr>
        <w:pStyle w:val="ConsPlusNormal"/>
        <w:ind w:firstLine="540"/>
        <w:jc w:val="both"/>
      </w:pPr>
      <w:r>
        <w:t>3) определяет график заседаний общественного совета;</w:t>
      </w:r>
    </w:p>
    <w:p w:rsidR="00525005" w:rsidRDefault="00525005">
      <w:pPr>
        <w:pStyle w:val="ConsPlusNormal"/>
        <w:ind w:firstLine="540"/>
        <w:jc w:val="both"/>
      </w:pPr>
      <w:r>
        <w:t>4) ведет заседания общественного совета;</w:t>
      </w:r>
    </w:p>
    <w:p w:rsidR="00525005" w:rsidRDefault="00525005">
      <w:pPr>
        <w:pStyle w:val="ConsPlusNormal"/>
        <w:ind w:firstLine="540"/>
        <w:jc w:val="both"/>
      </w:pPr>
      <w:r>
        <w:t>5) подписывает решения общественного совета;</w:t>
      </w:r>
    </w:p>
    <w:p w:rsidR="00525005" w:rsidRDefault="00525005">
      <w:pPr>
        <w:pStyle w:val="ConsPlusNormal"/>
        <w:ind w:firstLine="540"/>
        <w:jc w:val="both"/>
      </w:pPr>
      <w:r>
        <w:t>6) осуществляет иные функции, направленные на выполнение стоящих перед общественным советом задач;</w:t>
      </w:r>
    </w:p>
    <w:p w:rsidR="00525005" w:rsidRDefault="00525005">
      <w:pPr>
        <w:pStyle w:val="ConsPlusNormal"/>
        <w:ind w:firstLine="540"/>
        <w:jc w:val="both"/>
      </w:pPr>
      <w:r>
        <w:t xml:space="preserve">7) контролирует своевременность рассмотрения вопросов и проектов нормативных </w:t>
      </w:r>
      <w:r>
        <w:lastRenderedPageBreak/>
        <w:t xml:space="preserve">правовых актов (далее - проекты НПА), которые подлежат обязательному обсуждению на заседаниях общественных советов, 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24.06.2016 N 394-п "О вопросах организации работы с общественными советами, созданными при исполнительных органах государственной власти Пермского края".</w:t>
      </w:r>
    </w:p>
    <w:p w:rsidR="00525005" w:rsidRDefault="00525005">
      <w:pPr>
        <w:pStyle w:val="ConsPlusNormal"/>
        <w:ind w:firstLine="540"/>
        <w:jc w:val="both"/>
      </w:pPr>
      <w:r>
        <w:t>4.8. Заместитель председателя исполняет обязанности председателя в его отсутствие.</w:t>
      </w:r>
    </w:p>
    <w:p w:rsidR="00525005" w:rsidRDefault="00525005">
      <w:pPr>
        <w:pStyle w:val="ConsPlusNormal"/>
        <w:ind w:firstLine="540"/>
        <w:jc w:val="both"/>
      </w:pPr>
      <w:r>
        <w:t>4.9. Заместитель председателя избирается из числа членов общественного совета на первом заседании общественного совета простым большинством голосов.</w:t>
      </w:r>
    </w:p>
    <w:p w:rsidR="00525005" w:rsidRDefault="00525005">
      <w:pPr>
        <w:pStyle w:val="ConsPlusNormal"/>
        <w:ind w:firstLine="540"/>
        <w:jc w:val="both"/>
      </w:pPr>
      <w:r>
        <w:t>4.10. Ответственный секретарь общественного совета:</w:t>
      </w:r>
    </w:p>
    <w:p w:rsidR="00525005" w:rsidRDefault="00525005">
      <w:pPr>
        <w:pStyle w:val="ConsPlusNormal"/>
        <w:ind w:firstLine="540"/>
        <w:jc w:val="both"/>
      </w:pPr>
      <w:r>
        <w:t>1) формирует повестку дня заседаний на основании предложений членов общественного совета и Министерства;</w:t>
      </w:r>
    </w:p>
    <w:p w:rsidR="00525005" w:rsidRDefault="00525005">
      <w:pPr>
        <w:pStyle w:val="ConsPlusNormal"/>
        <w:ind w:firstLine="540"/>
        <w:jc w:val="both"/>
      </w:pPr>
      <w:r>
        <w:t>2) обеспечивает подготовку информационно-аналитических материалов к заседанию по вопросам, включенным в повестку дня;</w:t>
      </w:r>
    </w:p>
    <w:p w:rsidR="00525005" w:rsidRDefault="00525005">
      <w:pPr>
        <w:pStyle w:val="ConsPlusNormal"/>
        <w:ind w:firstLine="540"/>
        <w:jc w:val="both"/>
      </w:pPr>
      <w:r>
        <w:t xml:space="preserve">3) информирует членов общественного совета о времени, месте и повестке дня заседания общественного совета не </w:t>
      </w:r>
      <w:proofErr w:type="gramStart"/>
      <w:r>
        <w:t>позднее</w:t>
      </w:r>
      <w:proofErr w:type="gramEnd"/>
      <w:r>
        <w:t xml:space="preserve"> чем за 3 дня до заседания;</w:t>
      </w:r>
    </w:p>
    <w:p w:rsidR="00525005" w:rsidRDefault="00525005">
      <w:pPr>
        <w:pStyle w:val="ConsPlusNormal"/>
        <w:ind w:firstLine="540"/>
        <w:jc w:val="both"/>
      </w:pPr>
      <w:r>
        <w:t>4) организует делопроизводство общественного совета;</w:t>
      </w:r>
    </w:p>
    <w:p w:rsidR="00525005" w:rsidRDefault="00525005">
      <w:pPr>
        <w:pStyle w:val="ConsPlusNormal"/>
        <w:ind w:firstLine="540"/>
        <w:jc w:val="both"/>
      </w:pPr>
      <w:r>
        <w:t>5) оформляет решение общественного совета протоколом;</w:t>
      </w:r>
    </w:p>
    <w:p w:rsidR="00525005" w:rsidRDefault="00525005">
      <w:pPr>
        <w:pStyle w:val="ConsPlusNormal"/>
        <w:ind w:firstLine="540"/>
        <w:jc w:val="both"/>
      </w:pPr>
      <w:r>
        <w:t xml:space="preserve">6) ежегодно не позднее 20 февраля года, следующего за </w:t>
      </w:r>
      <w:proofErr w:type="gramStart"/>
      <w:r>
        <w:t>отчетным</w:t>
      </w:r>
      <w:proofErr w:type="gramEnd"/>
      <w:r>
        <w:t>, готовит публичные отчеты о деятельности общественного совета;</w:t>
      </w:r>
    </w:p>
    <w:p w:rsidR="00525005" w:rsidRDefault="00525005">
      <w:pPr>
        <w:pStyle w:val="ConsPlusNormal"/>
        <w:ind w:firstLine="540"/>
        <w:jc w:val="both"/>
      </w:pPr>
      <w:r>
        <w:t>7) организует размещение информации о деятельности общественного совета на официальном сайте Министерства в сети "Интернет";</w:t>
      </w:r>
    </w:p>
    <w:p w:rsidR="00525005" w:rsidRDefault="00525005">
      <w:pPr>
        <w:pStyle w:val="ConsPlusNormal"/>
        <w:ind w:firstLine="540"/>
        <w:jc w:val="both"/>
      </w:pPr>
      <w:r>
        <w:t xml:space="preserve">8) организует работу общественного совета по рассмотрению вопросов и проектов НПА, которые подлежат обязательному обсуждению на заседаниях общественных советов, в соответствии с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24.06.2016 N 394-п "О вопросах организации работы с общественными советами, созданными при исполнительных органах государственной власти Пермского края".</w:t>
      </w:r>
    </w:p>
    <w:p w:rsidR="00525005" w:rsidRDefault="00525005">
      <w:pPr>
        <w:pStyle w:val="ConsPlusNormal"/>
        <w:ind w:firstLine="540"/>
        <w:jc w:val="both"/>
      </w:pPr>
      <w:r>
        <w:t>4.11. Ответственный секретарь избирается из числа членов общественного совета на первом заседании общественного совета простым большинством голосов.</w:t>
      </w:r>
    </w:p>
    <w:p w:rsidR="00525005" w:rsidRDefault="00525005">
      <w:pPr>
        <w:pStyle w:val="ConsPlusNormal"/>
        <w:ind w:firstLine="540"/>
        <w:jc w:val="both"/>
      </w:pPr>
      <w:r>
        <w:t>4.12. Члены общественного совета имеют право:</w:t>
      </w:r>
    </w:p>
    <w:p w:rsidR="00525005" w:rsidRDefault="00525005">
      <w:pPr>
        <w:pStyle w:val="ConsPlusNormal"/>
        <w:ind w:firstLine="540"/>
        <w:jc w:val="both"/>
      </w:pPr>
      <w:r>
        <w:t>1) участвовать в работе общественного совета;</w:t>
      </w:r>
    </w:p>
    <w:p w:rsidR="00525005" w:rsidRDefault="00525005">
      <w:pPr>
        <w:pStyle w:val="ConsPlusNormal"/>
        <w:ind w:firstLine="540"/>
        <w:jc w:val="both"/>
      </w:pPr>
      <w:r>
        <w:t>2) лично присутствовать на заседании совета;</w:t>
      </w:r>
    </w:p>
    <w:p w:rsidR="00525005" w:rsidRDefault="00525005">
      <w:pPr>
        <w:pStyle w:val="ConsPlusNormal"/>
        <w:ind w:firstLine="540"/>
        <w:jc w:val="both"/>
      </w:pPr>
      <w:r>
        <w:t>3) участвовать в работе рабочих групп, в состав которых они входят;</w:t>
      </w:r>
    </w:p>
    <w:p w:rsidR="00525005" w:rsidRDefault="00525005">
      <w:pPr>
        <w:pStyle w:val="ConsPlusNormal"/>
        <w:ind w:firstLine="540"/>
        <w:jc w:val="both"/>
      </w:pPr>
      <w:r>
        <w:t>4) вносить предложения по обсуждаемым вопросам;</w:t>
      </w:r>
    </w:p>
    <w:p w:rsidR="00525005" w:rsidRDefault="00525005">
      <w:pPr>
        <w:pStyle w:val="ConsPlusNormal"/>
        <w:ind w:firstLine="540"/>
        <w:jc w:val="both"/>
      </w:pPr>
      <w:r>
        <w:t>5) знакомиться в установленном порядке с документами и материалами по вопросам, вынесенным на обсуждение общественного совета, на стадии их подготовки, вносить свои предложения. В случае несогласия с принятым решением высказывать свое мнение по конкретному рассматриваемому вопросу, которое приобщается к протоколу заседания;</w:t>
      </w:r>
    </w:p>
    <w:p w:rsidR="00525005" w:rsidRDefault="00525005">
      <w:pPr>
        <w:pStyle w:val="ConsPlusNormal"/>
        <w:ind w:firstLine="540"/>
        <w:jc w:val="both"/>
      </w:pPr>
      <w:r>
        <w:t>6) вносить предложения по формированию повестки дня заседания;</w:t>
      </w:r>
    </w:p>
    <w:p w:rsidR="00525005" w:rsidRDefault="00525005">
      <w:pPr>
        <w:pStyle w:val="ConsPlusNormal"/>
        <w:ind w:firstLine="540"/>
        <w:jc w:val="both"/>
      </w:pPr>
      <w:r>
        <w:t>7) выйти из состава совета по письменному заявлению.</w:t>
      </w:r>
    </w:p>
    <w:p w:rsidR="00525005" w:rsidRDefault="00525005">
      <w:pPr>
        <w:pStyle w:val="ConsPlusNormal"/>
        <w:ind w:firstLine="540"/>
        <w:jc w:val="both"/>
      </w:pPr>
      <w:r>
        <w:t>4.13. Формами работы общественного совета являются: заседание общественного совета, заседания рабочих групп, которые могут проводиться в расширенном составе с участием приглашенных лиц.</w:t>
      </w:r>
    </w:p>
    <w:p w:rsidR="00525005" w:rsidRDefault="00525005">
      <w:pPr>
        <w:pStyle w:val="ConsPlusNormal"/>
        <w:ind w:firstLine="540"/>
        <w:jc w:val="both"/>
      </w:pPr>
      <w:r>
        <w:t>4.14. В общественном совете могут образовываться рабочие группы по направлениям деятельности общественного совета с привлечением по мере необходимости консультантов и экспертов.</w:t>
      </w:r>
    </w:p>
    <w:p w:rsidR="00525005" w:rsidRDefault="00525005">
      <w:pPr>
        <w:pStyle w:val="ConsPlusNormal"/>
        <w:ind w:firstLine="540"/>
        <w:jc w:val="both"/>
      </w:pPr>
      <w:r>
        <w:t xml:space="preserve">4.15. Инициатива о досрочном прекращении полномочий члена общественного совета может исходить от члена общественного совета или Министерства. Решение о досрочном прекращении полномочий члена общественного совета принимается министром в течение 30 календарных дней </w:t>
      </w:r>
      <w:proofErr w:type="gramStart"/>
      <w:r>
        <w:t>с даты получения</w:t>
      </w:r>
      <w:proofErr w:type="gramEnd"/>
      <w:r>
        <w:t xml:space="preserve"> заявления члена общественного совета или получения информации о наличии оснований для досрочного прекращения полномочий члена общественного совета.</w:t>
      </w:r>
    </w:p>
    <w:p w:rsidR="00525005" w:rsidRDefault="00525005">
      <w:pPr>
        <w:pStyle w:val="ConsPlusNormal"/>
        <w:jc w:val="both"/>
      </w:pPr>
    </w:p>
    <w:p w:rsidR="00525005" w:rsidRDefault="00525005">
      <w:pPr>
        <w:pStyle w:val="ConsPlusNormal"/>
        <w:jc w:val="center"/>
        <w:outlineLvl w:val="1"/>
      </w:pPr>
      <w:r>
        <w:lastRenderedPageBreak/>
        <w:t xml:space="preserve">V. Организация деятельности и порядок работы </w:t>
      </w:r>
      <w:proofErr w:type="gramStart"/>
      <w:r>
        <w:t>общественного</w:t>
      </w:r>
      <w:proofErr w:type="gramEnd"/>
    </w:p>
    <w:p w:rsidR="00525005" w:rsidRDefault="00525005">
      <w:pPr>
        <w:pStyle w:val="ConsPlusNormal"/>
        <w:jc w:val="center"/>
      </w:pPr>
      <w:r>
        <w:t>совета</w:t>
      </w:r>
    </w:p>
    <w:p w:rsidR="00525005" w:rsidRDefault="00525005">
      <w:pPr>
        <w:pStyle w:val="ConsPlusNormal"/>
        <w:jc w:val="both"/>
      </w:pPr>
    </w:p>
    <w:p w:rsidR="00525005" w:rsidRDefault="00525005">
      <w:pPr>
        <w:pStyle w:val="ConsPlusNormal"/>
        <w:ind w:firstLine="540"/>
        <w:jc w:val="both"/>
      </w:pPr>
      <w:r>
        <w:t>5.1. Основной формой деятельности общественного совета является заседание.</w:t>
      </w:r>
    </w:p>
    <w:p w:rsidR="00525005" w:rsidRDefault="00525005">
      <w:pPr>
        <w:pStyle w:val="ConsPlusNormal"/>
        <w:ind w:firstLine="540"/>
        <w:jc w:val="both"/>
      </w:pPr>
      <w:r>
        <w:t>5.2. Первое заседание общественного совета нового состава проводится не позднее 30 дней со дня утверждения персонального состава общественного совета и организуется Министерством. Впоследствии заседание общественного совета организуется ответственным секретарем.</w:t>
      </w:r>
    </w:p>
    <w:p w:rsidR="00525005" w:rsidRDefault="00525005">
      <w:pPr>
        <w:pStyle w:val="ConsPlusNormal"/>
        <w:ind w:firstLine="540"/>
        <w:jc w:val="both"/>
      </w:pPr>
      <w:r>
        <w:t>5.3. Заседания общественного совета проводятся не реже одного раза в квартал. Заседание считается правомочным, если в нем принимают участие не менее половины членов общественного совета.</w:t>
      </w:r>
    </w:p>
    <w:p w:rsidR="00525005" w:rsidRDefault="00525005">
      <w:pPr>
        <w:pStyle w:val="ConsPlusNormal"/>
        <w:ind w:firstLine="540"/>
        <w:jc w:val="both"/>
      </w:pPr>
      <w:r>
        <w:t>5.4. Вопросы к заседанию готовятся заблаговременно инициаторами их внесения и всеми заинтересованными членами общественного совета.</w:t>
      </w:r>
    </w:p>
    <w:p w:rsidR="00525005" w:rsidRDefault="00525005">
      <w:pPr>
        <w:pStyle w:val="ConsPlusNormal"/>
        <w:ind w:firstLine="540"/>
        <w:jc w:val="both"/>
      </w:pPr>
      <w:r>
        <w:t>5.5. Структурные подразделения Министерства оказывают содействие членам общественного совета в получении необходимых материалов по вопросам деятельности общественного совета.</w:t>
      </w:r>
    </w:p>
    <w:p w:rsidR="00525005" w:rsidRDefault="00525005">
      <w:pPr>
        <w:pStyle w:val="ConsPlusNormal"/>
        <w:ind w:firstLine="540"/>
        <w:jc w:val="both"/>
      </w:pPr>
      <w:r>
        <w:t xml:space="preserve">5.6. Перечень вопросов, подлежащих рассмотрению на заседании общественного совета, определяется председателем или заместителем председателя общественного совета и направляется ответственным секретарем не </w:t>
      </w:r>
      <w:proofErr w:type="gramStart"/>
      <w:r>
        <w:t>позднее</w:t>
      </w:r>
      <w:proofErr w:type="gramEnd"/>
      <w:r>
        <w:t xml:space="preserve"> чем за 3 дня до заседания.</w:t>
      </w:r>
    </w:p>
    <w:p w:rsidR="00525005" w:rsidRDefault="00525005">
      <w:pPr>
        <w:pStyle w:val="ConsPlusNormal"/>
        <w:ind w:firstLine="540"/>
        <w:jc w:val="both"/>
      </w:pPr>
      <w:r>
        <w:t>5.7. Решения общественного совета имеют рекомендательный характер и принимаются открытым голосованием простым большинством голосов членов общественного совета, присутствующих на заседании. При равенстве числа голосов голос председателя или заместителя председателя общественного совета на заседании общественного совета является решающим.</w:t>
      </w:r>
    </w:p>
    <w:p w:rsidR="00525005" w:rsidRDefault="00525005">
      <w:pPr>
        <w:pStyle w:val="ConsPlusNormal"/>
        <w:ind w:firstLine="540"/>
        <w:jc w:val="both"/>
      </w:pPr>
      <w:r>
        <w:t>5.8. Решения общественного совета в виде обращений, заявлений, рекомендаций подписываются председателем или заместителем председателя общественного совета на заседании общественного совета, доводятся до сведения всех членов общественного совета и направляются министру транспорта Пермского края (далее - Министр).</w:t>
      </w:r>
    </w:p>
    <w:p w:rsidR="00525005" w:rsidRDefault="00525005">
      <w:pPr>
        <w:pStyle w:val="ConsPlusNormal"/>
        <w:ind w:firstLine="540"/>
        <w:jc w:val="both"/>
      </w:pPr>
      <w:r>
        <w:t>5.9. Решение общественного совета, поступившее в адрес Министра в соответствии с его компетенцией, подлежит обязательному рассмотрению.</w:t>
      </w:r>
    </w:p>
    <w:p w:rsidR="00525005" w:rsidRDefault="00525005">
      <w:pPr>
        <w:pStyle w:val="ConsPlusNormal"/>
        <w:ind w:firstLine="540"/>
        <w:jc w:val="both"/>
      </w:pPr>
      <w:r>
        <w:t>5.10. Члены общественного совета имеют равные права на участие в работе совета. Каждый член общественного совета при принятии решений имеет один голос.</w:t>
      </w:r>
    </w:p>
    <w:p w:rsidR="00525005" w:rsidRDefault="00525005">
      <w:pPr>
        <w:pStyle w:val="ConsPlusNormal"/>
        <w:ind w:firstLine="540"/>
        <w:jc w:val="both"/>
      </w:pPr>
      <w:r>
        <w:t>5.11. Деятельность общественного совета основывается на коллективном, свободном и деловом обсуждении.</w:t>
      </w:r>
    </w:p>
    <w:p w:rsidR="00525005" w:rsidRDefault="00525005">
      <w:pPr>
        <w:pStyle w:val="ConsPlusNormal"/>
        <w:jc w:val="both"/>
      </w:pPr>
      <w:bookmarkStart w:id="4" w:name="_GoBack"/>
      <w:bookmarkEnd w:id="4"/>
    </w:p>
    <w:p w:rsidR="00525005" w:rsidRDefault="005250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1A13" w:rsidRDefault="00C51A13"/>
    <w:sectPr w:rsidR="00C51A13" w:rsidSect="00E12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05"/>
    <w:rsid w:val="00525005"/>
    <w:rsid w:val="00C51A13"/>
    <w:rsid w:val="00C6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99"/>
    <w:pPr>
      <w:spacing w:after="0" w:line="240" w:lineRule="auto"/>
      <w:ind w:firstLine="397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0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250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5250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99"/>
    <w:pPr>
      <w:spacing w:after="0" w:line="240" w:lineRule="auto"/>
      <w:ind w:firstLine="397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0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250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5250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042E3D33F0DC2F00CAC1CD3A22FA3572F4C846B77688048C4057A4534AC1FFnAj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042E3D33F0DC2F00CAC1CD3A22FA3572F4C846B77B820A884057A4534AC1FFA6F674D9284DD1E2C93458n9jF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042E3D33F0DC2F00CADFC02C4EA73E7BF79F4EB6758055D51F0CF904n4j3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8042E3D33F0DC2F00CADFC02C4EA73E7BF99343BE7A8055D51F0CF904n4j3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042E3D33F0DC2F00CAC1CD3A22FA3572F4C846B77688048C4057A4534AC1FFnAj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2244</Words>
  <Characters>12795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Король</dc:creator>
  <cp:lastModifiedBy>Елена Владимировна Король</cp:lastModifiedBy>
  <cp:revision>1</cp:revision>
  <dcterms:created xsi:type="dcterms:W3CDTF">2017-04-06T05:35:00Z</dcterms:created>
  <dcterms:modified xsi:type="dcterms:W3CDTF">2017-04-06T05:36:00Z</dcterms:modified>
</cp:coreProperties>
</file>