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3C" w:rsidRDefault="00093278">
      <w:pPr>
        <w:pStyle w:val="30"/>
        <w:shd w:val="clear" w:color="auto" w:fill="auto"/>
        <w:spacing w:before="0"/>
      </w:pPr>
      <w:bookmarkStart w:id="0" w:name="_GoBack"/>
      <w:bookmarkEnd w:id="0"/>
      <w:r>
        <w:t>Положение</w:t>
      </w:r>
    </w:p>
    <w:p w:rsidR="00676E3C" w:rsidRDefault="00093278">
      <w:pPr>
        <w:pStyle w:val="30"/>
        <w:shd w:val="clear" w:color="auto" w:fill="auto"/>
        <w:spacing w:before="0"/>
        <w:ind w:left="160" w:firstLine="820"/>
        <w:jc w:val="left"/>
      </w:pPr>
      <w:r>
        <w:t>о проведении 2-го краевого фестиваля - конкурса детского и юношеского художественного творчества для детей с ограниченными возможностями здоровья</w:t>
      </w:r>
    </w:p>
    <w:p w:rsidR="00676E3C" w:rsidRDefault="00093278">
      <w:pPr>
        <w:pStyle w:val="30"/>
        <w:shd w:val="clear" w:color="auto" w:fill="auto"/>
        <w:spacing w:before="0" w:after="267"/>
      </w:pPr>
      <w:r>
        <w:t>«Поверь в мечту!»</w:t>
      </w:r>
    </w:p>
    <w:p w:rsidR="00676E3C" w:rsidRDefault="00093278">
      <w:pPr>
        <w:pStyle w:val="30"/>
        <w:numPr>
          <w:ilvl w:val="0"/>
          <w:numId w:val="1"/>
        </w:numPr>
        <w:shd w:val="clear" w:color="auto" w:fill="auto"/>
        <w:tabs>
          <w:tab w:val="left" w:pos="4250"/>
        </w:tabs>
        <w:spacing w:before="0" w:after="251" w:line="240" w:lineRule="exact"/>
        <w:ind w:left="3900"/>
        <w:jc w:val="both"/>
      </w:pPr>
      <w:r>
        <w:t>Общие положения</w:t>
      </w:r>
    </w:p>
    <w:p w:rsidR="00676E3C" w:rsidRDefault="00093278">
      <w:pPr>
        <w:pStyle w:val="22"/>
        <w:shd w:val="clear" w:color="auto" w:fill="auto"/>
        <w:spacing w:before="0"/>
        <w:ind w:firstLine="0"/>
      </w:pPr>
      <w:r>
        <w:rPr>
          <w:rStyle w:val="23"/>
        </w:rPr>
        <w:t xml:space="preserve">1.1 </w:t>
      </w:r>
      <w:r>
        <w:t xml:space="preserve">Данное Положение определяет условия, цели, задачи и </w:t>
      </w:r>
      <w:r>
        <w:t>порядок организации и проведения краевого фестиваля-конкурса детского и юношеского художественного творчества для детей с ограниченными возможностями здоровья «Поверь в мечту!» (далее</w:t>
      </w:r>
    </w:p>
    <w:p w:rsidR="00676E3C" w:rsidRDefault="00093278">
      <w:pPr>
        <w:pStyle w:val="22"/>
        <w:numPr>
          <w:ilvl w:val="0"/>
          <w:numId w:val="2"/>
        </w:numPr>
        <w:shd w:val="clear" w:color="auto" w:fill="auto"/>
        <w:tabs>
          <w:tab w:val="left" w:pos="273"/>
        </w:tabs>
        <w:spacing w:before="0"/>
        <w:ind w:firstLine="0"/>
      </w:pPr>
      <w:r>
        <w:t>Фестиваль).</w:t>
      </w:r>
    </w:p>
    <w:p w:rsidR="00676E3C" w:rsidRDefault="00093278">
      <w:pPr>
        <w:pStyle w:val="22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</w:pPr>
      <w:r>
        <w:t>Фестиваль проводится в рамках реализации:</w:t>
      </w:r>
    </w:p>
    <w:p w:rsidR="00676E3C" w:rsidRDefault="00093278">
      <w:pPr>
        <w:pStyle w:val="22"/>
        <w:numPr>
          <w:ilvl w:val="0"/>
          <w:numId w:val="2"/>
        </w:numPr>
        <w:shd w:val="clear" w:color="auto" w:fill="auto"/>
        <w:tabs>
          <w:tab w:val="left" w:pos="336"/>
        </w:tabs>
        <w:spacing w:before="0"/>
        <w:ind w:firstLine="0"/>
      </w:pPr>
      <w:r>
        <w:t xml:space="preserve">Концепции </w:t>
      </w:r>
      <w:r>
        <w:t>общенациональной системы выявления и развития молодых талантов на 2015-2020 годы, утвержденный Заместителем Председателя Правительства РФ от 27.05.2015 года № 3274 п-П8;</w:t>
      </w:r>
    </w:p>
    <w:p w:rsidR="00676E3C" w:rsidRDefault="00093278">
      <w:pPr>
        <w:pStyle w:val="22"/>
        <w:numPr>
          <w:ilvl w:val="0"/>
          <w:numId w:val="2"/>
        </w:numPr>
        <w:shd w:val="clear" w:color="auto" w:fill="auto"/>
        <w:tabs>
          <w:tab w:val="left" w:pos="273"/>
        </w:tabs>
        <w:spacing w:before="0"/>
        <w:ind w:firstLine="0"/>
      </w:pPr>
      <w:r>
        <w:t>Федеральной целевой программы развития образования на 2016-2020 годы и реализации прио</w:t>
      </w:r>
      <w:r>
        <w:t>ритетного проекта «Доступное дополнительное образование детей»</w:t>
      </w:r>
    </w:p>
    <w:p w:rsidR="00676E3C" w:rsidRDefault="00093278">
      <w:pPr>
        <w:pStyle w:val="22"/>
        <w:numPr>
          <w:ilvl w:val="0"/>
          <w:numId w:val="3"/>
        </w:numPr>
        <w:shd w:val="clear" w:color="auto" w:fill="auto"/>
        <w:tabs>
          <w:tab w:val="left" w:pos="499"/>
        </w:tabs>
        <w:spacing w:before="0"/>
        <w:ind w:firstLine="0"/>
      </w:pPr>
      <w:r>
        <w:t>Учредителем Фестиваля-конкурса является Министерство образования и науки Пермского края;</w:t>
      </w:r>
    </w:p>
    <w:p w:rsidR="00676E3C" w:rsidRDefault="00093278">
      <w:pPr>
        <w:pStyle w:val="22"/>
        <w:numPr>
          <w:ilvl w:val="0"/>
          <w:numId w:val="3"/>
        </w:numPr>
        <w:shd w:val="clear" w:color="auto" w:fill="auto"/>
        <w:tabs>
          <w:tab w:val="left" w:pos="667"/>
        </w:tabs>
        <w:spacing w:before="0" w:after="267"/>
        <w:ind w:firstLine="0"/>
      </w:pPr>
      <w:r>
        <w:t>Организатором Фестиваля-конкурса является Государственное автономное учреждение дополнительного образова</w:t>
      </w:r>
      <w:r>
        <w:t>ния «Краевой центр художественного образования «Росток» (далее - Организатор) при поддержке Министерства образования и науки Пермского края и Министерства культуры Пермского края.</w:t>
      </w:r>
    </w:p>
    <w:p w:rsidR="00676E3C" w:rsidRDefault="00093278">
      <w:pPr>
        <w:pStyle w:val="30"/>
        <w:numPr>
          <w:ilvl w:val="0"/>
          <w:numId w:val="1"/>
        </w:numPr>
        <w:shd w:val="clear" w:color="auto" w:fill="auto"/>
        <w:tabs>
          <w:tab w:val="left" w:pos="3496"/>
        </w:tabs>
        <w:spacing w:before="0" w:after="261" w:line="240" w:lineRule="exact"/>
        <w:ind w:left="3180"/>
        <w:jc w:val="both"/>
      </w:pPr>
      <w:r>
        <w:t>Цели и задачи Фестиваля</w:t>
      </w:r>
    </w:p>
    <w:p w:rsidR="00676E3C" w:rsidRDefault="00093278">
      <w:pPr>
        <w:pStyle w:val="22"/>
        <w:numPr>
          <w:ilvl w:val="1"/>
          <w:numId w:val="1"/>
        </w:numPr>
        <w:shd w:val="clear" w:color="auto" w:fill="auto"/>
        <w:tabs>
          <w:tab w:val="left" w:pos="499"/>
        </w:tabs>
        <w:spacing w:before="0" w:after="240"/>
        <w:ind w:firstLine="0"/>
      </w:pPr>
      <w:r>
        <w:t>Фестиваль проводится с целью реабилитации детей с ог</w:t>
      </w:r>
      <w:r>
        <w:t>раниченными возможностями здоровья средствами дополнительного образования, развития и поддержки детского творчества, успешной социализации детей и молодежи с ограниченными возможностями здоровья и инвалидностью;</w:t>
      </w:r>
    </w:p>
    <w:p w:rsidR="00676E3C" w:rsidRDefault="00093278">
      <w:pPr>
        <w:pStyle w:val="30"/>
        <w:numPr>
          <w:ilvl w:val="1"/>
          <w:numId w:val="1"/>
        </w:numPr>
        <w:shd w:val="clear" w:color="auto" w:fill="auto"/>
        <w:tabs>
          <w:tab w:val="left" w:pos="494"/>
        </w:tabs>
        <w:spacing w:before="0"/>
        <w:jc w:val="both"/>
      </w:pPr>
      <w:r>
        <w:t>Задачи Фестиваля:</w:t>
      </w:r>
    </w:p>
    <w:p w:rsidR="00676E3C" w:rsidRDefault="00093278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/>
        <w:ind w:firstLine="0"/>
      </w:pPr>
      <w:r>
        <w:t xml:space="preserve">Стимулирование интереса к </w:t>
      </w:r>
      <w:r>
        <w:t>различным видам творчества, современным формам организации творческой деятельности в системе дополнительного образования детей, оказание помощи в профессиональном становлении детей с ОВЗ и детей инвалидов;</w:t>
      </w:r>
    </w:p>
    <w:p w:rsidR="00676E3C" w:rsidRDefault="00093278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/>
        <w:ind w:firstLine="0"/>
      </w:pPr>
      <w:r>
        <w:t>Привлечение внимания СМИ, органов образования, соц</w:t>
      </w:r>
      <w:r>
        <w:t>иальной защиты, благотворительных организаций, широкой общественности к проблемам реабилитации детей с ограниченными возможностями здоровья и детей инвалидов средствами дополнительного образования;</w:t>
      </w:r>
    </w:p>
    <w:p w:rsidR="00676E3C" w:rsidRDefault="00093278">
      <w:pPr>
        <w:pStyle w:val="22"/>
        <w:numPr>
          <w:ilvl w:val="0"/>
          <w:numId w:val="2"/>
        </w:numPr>
        <w:shd w:val="clear" w:color="auto" w:fill="auto"/>
        <w:tabs>
          <w:tab w:val="left" w:pos="216"/>
        </w:tabs>
        <w:spacing w:before="0"/>
        <w:ind w:firstLine="0"/>
      </w:pPr>
      <w:r>
        <w:t xml:space="preserve">Оказание методической и практической помощи специалистам, </w:t>
      </w:r>
      <w:r>
        <w:t>работающим с детьми инвалидами в области художественного образования;</w:t>
      </w:r>
    </w:p>
    <w:p w:rsidR="00676E3C" w:rsidRDefault="00093278">
      <w:pPr>
        <w:pStyle w:val="22"/>
        <w:numPr>
          <w:ilvl w:val="0"/>
          <w:numId w:val="2"/>
        </w:numPr>
        <w:shd w:val="clear" w:color="auto" w:fill="auto"/>
        <w:tabs>
          <w:tab w:val="left" w:pos="216"/>
        </w:tabs>
        <w:spacing w:before="0"/>
        <w:ind w:firstLine="0"/>
      </w:pPr>
      <w:r>
        <w:t>Транслирование лучших региональных практик дополнительного образования детей, передового педагогического опыта;</w:t>
      </w:r>
    </w:p>
    <w:p w:rsidR="00676E3C" w:rsidRDefault="00093278">
      <w:pPr>
        <w:pStyle w:val="22"/>
        <w:numPr>
          <w:ilvl w:val="0"/>
          <w:numId w:val="2"/>
        </w:numPr>
        <w:shd w:val="clear" w:color="auto" w:fill="auto"/>
        <w:tabs>
          <w:tab w:val="left" w:pos="225"/>
        </w:tabs>
        <w:spacing w:before="0"/>
        <w:ind w:firstLine="0"/>
      </w:pPr>
      <w:r>
        <w:t>Воспитание у участников и зрителей фестиваля-конкурса эмоциональной отзывч</w:t>
      </w:r>
      <w:r>
        <w:t>ивости, толерантности по отношению к сценическим проектам детей с ограниченными возможностями здоровья, детей-инвалидов и инвалидов;</w:t>
      </w:r>
    </w:p>
    <w:p w:rsidR="00676E3C" w:rsidRDefault="00093278">
      <w:pPr>
        <w:pStyle w:val="22"/>
        <w:numPr>
          <w:ilvl w:val="0"/>
          <w:numId w:val="2"/>
        </w:numPr>
        <w:shd w:val="clear" w:color="auto" w:fill="auto"/>
        <w:spacing w:before="0"/>
        <w:ind w:firstLine="0"/>
      </w:pPr>
      <w:r>
        <w:t xml:space="preserve"> Формирование позитивного общественного мнения о возможных культурно</w:t>
      </w:r>
      <w:r>
        <w:softHyphen/>
        <w:t>образовательных результатах художественной деятельност</w:t>
      </w:r>
      <w:r>
        <w:t>и детей с ограниченными возможностями здоровья, детей-инвалидов и инвалидов.</w:t>
      </w:r>
    </w:p>
    <w:p w:rsidR="00676E3C" w:rsidRDefault="00093278">
      <w:pPr>
        <w:pStyle w:val="30"/>
        <w:numPr>
          <w:ilvl w:val="0"/>
          <w:numId w:val="1"/>
        </w:numPr>
        <w:shd w:val="clear" w:color="auto" w:fill="auto"/>
        <w:tabs>
          <w:tab w:val="left" w:pos="3745"/>
        </w:tabs>
        <w:spacing w:before="0" w:after="256" w:line="240" w:lineRule="exact"/>
        <w:ind w:left="3380"/>
        <w:jc w:val="both"/>
      </w:pPr>
      <w:r>
        <w:t>Организация и проведение.</w:t>
      </w:r>
    </w:p>
    <w:p w:rsidR="00676E3C" w:rsidRDefault="00093278">
      <w:pPr>
        <w:pStyle w:val="22"/>
        <w:numPr>
          <w:ilvl w:val="1"/>
          <w:numId w:val="1"/>
        </w:numPr>
        <w:shd w:val="clear" w:color="auto" w:fill="auto"/>
        <w:tabs>
          <w:tab w:val="left" w:pos="493"/>
        </w:tabs>
        <w:spacing w:before="0"/>
        <w:ind w:firstLine="0"/>
      </w:pPr>
      <w:r>
        <w:t xml:space="preserve">Для координации организации и проведения Фестиваля-конкурса Организатором формируется рабочая группа, назначаются ответственные лица с функциональными </w:t>
      </w:r>
      <w:r>
        <w:lastRenderedPageBreak/>
        <w:t>об</w:t>
      </w:r>
      <w:r>
        <w:t>язанностями.</w:t>
      </w:r>
    </w:p>
    <w:p w:rsidR="00676E3C" w:rsidRDefault="00093278">
      <w:pPr>
        <w:pStyle w:val="22"/>
        <w:numPr>
          <w:ilvl w:val="1"/>
          <w:numId w:val="1"/>
        </w:numPr>
        <w:shd w:val="clear" w:color="auto" w:fill="auto"/>
        <w:tabs>
          <w:tab w:val="left" w:pos="546"/>
        </w:tabs>
        <w:spacing w:before="0"/>
        <w:ind w:firstLine="0"/>
      </w:pPr>
      <w:r>
        <w:t>Рабочая группа Организатора разрабатывает программу проведения Фестиваля- конкурса, реализует план организационных мероприятий, обеспечивает информирование потенциальных участников Фестиваля-конкурса.</w:t>
      </w:r>
    </w:p>
    <w:p w:rsidR="00676E3C" w:rsidRDefault="00093278">
      <w:pPr>
        <w:pStyle w:val="22"/>
        <w:numPr>
          <w:ilvl w:val="1"/>
          <w:numId w:val="1"/>
        </w:numPr>
        <w:shd w:val="clear" w:color="auto" w:fill="auto"/>
        <w:tabs>
          <w:tab w:val="left" w:pos="493"/>
        </w:tabs>
        <w:spacing w:before="0"/>
        <w:ind w:firstLine="0"/>
      </w:pPr>
      <w:r>
        <w:t xml:space="preserve">Для отбора конкурсных материалов для </w:t>
      </w:r>
      <w:r>
        <w:t>участия в заочном этапе Фестиваля-конкурса формируется конкурсная комиссия, состав которой утверждается Организатором.</w:t>
      </w:r>
    </w:p>
    <w:p w:rsidR="00676E3C" w:rsidRDefault="00093278">
      <w:pPr>
        <w:pStyle w:val="22"/>
        <w:numPr>
          <w:ilvl w:val="1"/>
          <w:numId w:val="1"/>
        </w:numPr>
        <w:shd w:val="clear" w:color="auto" w:fill="auto"/>
        <w:tabs>
          <w:tab w:val="left" w:pos="498"/>
        </w:tabs>
        <w:spacing w:before="0"/>
        <w:ind w:firstLine="0"/>
      </w:pPr>
      <w:r>
        <w:t>Для оценки конкурсных выступлений создается профессиональное жюри, в состав которого входят деятели культуры и искусств, ведущие педагоги</w:t>
      </w:r>
      <w:r>
        <w:t xml:space="preserve"> в сфере музыки, хореографии, театра, изобразительного, декоративно-прикладного искусства и фотографии.</w:t>
      </w:r>
    </w:p>
    <w:p w:rsidR="00676E3C" w:rsidRDefault="00093278">
      <w:pPr>
        <w:pStyle w:val="22"/>
        <w:numPr>
          <w:ilvl w:val="1"/>
          <w:numId w:val="1"/>
        </w:numPr>
        <w:shd w:val="clear" w:color="auto" w:fill="auto"/>
        <w:tabs>
          <w:tab w:val="left" w:pos="493"/>
        </w:tabs>
        <w:spacing w:before="0"/>
        <w:ind w:firstLine="0"/>
      </w:pPr>
      <w:r>
        <w:t>Конкурсанты оцениваются жюри, решение жюри окончательное и обсуждению не подлежит. Жюри не имеет право разглашать результаты конкурса до официального об</w:t>
      </w:r>
      <w:r>
        <w:t>ъявления.</w:t>
      </w:r>
    </w:p>
    <w:p w:rsidR="00676E3C" w:rsidRDefault="00093278">
      <w:pPr>
        <w:pStyle w:val="22"/>
        <w:numPr>
          <w:ilvl w:val="1"/>
          <w:numId w:val="1"/>
        </w:numPr>
        <w:shd w:val="clear" w:color="auto" w:fill="auto"/>
        <w:tabs>
          <w:tab w:val="left" w:pos="493"/>
        </w:tabs>
        <w:spacing w:before="0" w:after="267"/>
        <w:ind w:firstLine="0"/>
      </w:pPr>
      <w:r>
        <w:t>В каждой номинации и возрастной группе присуждается звание «Лауреат» 1-й, 2-й, 3</w:t>
      </w:r>
      <w:r>
        <w:softHyphen/>
        <w:t>й степени и звание «Дипломант». Также, по итогам конкурса, коллективным решением жюри учреждается Гран-При - наивысшая награда фестиваля-конкурса «Поверь в мечту!».</w:t>
      </w:r>
    </w:p>
    <w:p w:rsidR="00676E3C" w:rsidRDefault="00093278">
      <w:pPr>
        <w:pStyle w:val="30"/>
        <w:numPr>
          <w:ilvl w:val="0"/>
          <w:numId w:val="1"/>
        </w:numPr>
        <w:shd w:val="clear" w:color="auto" w:fill="auto"/>
        <w:tabs>
          <w:tab w:val="left" w:pos="3011"/>
        </w:tabs>
        <w:spacing w:before="0" w:after="261" w:line="240" w:lineRule="exact"/>
        <w:ind w:left="2700"/>
        <w:jc w:val="both"/>
      </w:pPr>
      <w:r>
        <w:t>Условия участия в фестивале-конкурсе.</w:t>
      </w:r>
    </w:p>
    <w:p w:rsidR="00676E3C" w:rsidRDefault="00093278">
      <w:pPr>
        <w:pStyle w:val="22"/>
        <w:numPr>
          <w:ilvl w:val="1"/>
          <w:numId w:val="1"/>
        </w:numPr>
        <w:shd w:val="clear" w:color="auto" w:fill="auto"/>
        <w:tabs>
          <w:tab w:val="left" w:pos="488"/>
        </w:tabs>
        <w:spacing w:before="0"/>
        <w:ind w:firstLine="0"/>
      </w:pPr>
      <w:r>
        <w:t>Участниками Фестиваля-конкурса могут быть: творческие коллективы детей, группы, отдельные авторы и исполнители с ограниченными возможностями здоровья из общеобразовательных школ, специальных (коррекционных) общеобразов</w:t>
      </w:r>
      <w:r>
        <w:t>ательных школ, школ-интернатов, образовательных организаций дополнительного образования ведомств образования и культуры (при условии, что участие в Фестивале-конкурсе не нанесёт вред их психическому и физическому здоровью).</w:t>
      </w:r>
    </w:p>
    <w:p w:rsidR="00676E3C" w:rsidRDefault="00093278">
      <w:pPr>
        <w:pStyle w:val="22"/>
        <w:numPr>
          <w:ilvl w:val="1"/>
          <w:numId w:val="1"/>
        </w:numPr>
        <w:shd w:val="clear" w:color="auto" w:fill="auto"/>
        <w:tabs>
          <w:tab w:val="left" w:pos="488"/>
        </w:tabs>
        <w:spacing w:before="0"/>
        <w:ind w:firstLine="0"/>
      </w:pPr>
      <w:r>
        <w:t>Ответственность за соблюдение да</w:t>
      </w:r>
      <w:r>
        <w:t>нного пункта несут родители (законные представители) детей, руководитель и медицинский работник направляющей образовательной организации).</w:t>
      </w:r>
    </w:p>
    <w:p w:rsidR="00676E3C" w:rsidRDefault="00093278">
      <w:pPr>
        <w:pStyle w:val="22"/>
        <w:numPr>
          <w:ilvl w:val="1"/>
          <w:numId w:val="1"/>
        </w:numPr>
        <w:shd w:val="clear" w:color="auto" w:fill="auto"/>
        <w:tabs>
          <w:tab w:val="left" w:pos="488"/>
        </w:tabs>
        <w:spacing w:before="0"/>
        <w:ind w:firstLine="0"/>
      </w:pPr>
      <w:r>
        <w:t>Направление заявки для участия в Фестивале-конкурсе является подтверждением принятия всех условий участия в соответст</w:t>
      </w:r>
      <w:r>
        <w:t>вии с настоящим Положением.</w:t>
      </w:r>
    </w:p>
    <w:p w:rsidR="00676E3C" w:rsidRDefault="00093278">
      <w:pPr>
        <w:pStyle w:val="30"/>
        <w:numPr>
          <w:ilvl w:val="1"/>
          <w:numId w:val="1"/>
        </w:numPr>
        <w:shd w:val="clear" w:color="auto" w:fill="auto"/>
        <w:tabs>
          <w:tab w:val="left" w:pos="488"/>
        </w:tabs>
        <w:spacing w:before="0"/>
        <w:jc w:val="both"/>
      </w:pPr>
      <w:r>
        <w:t>Возрастные категории:</w:t>
      </w:r>
    </w:p>
    <w:p w:rsidR="00676E3C" w:rsidRDefault="00093278">
      <w:pPr>
        <w:pStyle w:val="22"/>
        <w:shd w:val="clear" w:color="auto" w:fill="auto"/>
        <w:spacing w:before="0"/>
        <w:ind w:left="320" w:firstLine="0"/>
        <w:jc w:val="left"/>
      </w:pPr>
      <w:r>
        <w:t>Младший возраст: от 6 - 9 лет;</w:t>
      </w:r>
    </w:p>
    <w:p w:rsidR="00676E3C" w:rsidRDefault="00093278">
      <w:pPr>
        <w:pStyle w:val="22"/>
        <w:shd w:val="clear" w:color="auto" w:fill="auto"/>
        <w:spacing w:before="0"/>
        <w:ind w:left="320" w:firstLine="0"/>
        <w:jc w:val="left"/>
      </w:pPr>
      <w:r>
        <w:t>Средний возраст: от 10 - 14 лет;</w:t>
      </w:r>
    </w:p>
    <w:p w:rsidR="00676E3C" w:rsidRDefault="00093278">
      <w:pPr>
        <w:pStyle w:val="22"/>
        <w:shd w:val="clear" w:color="auto" w:fill="auto"/>
        <w:spacing w:before="0"/>
        <w:ind w:left="320" w:firstLine="0"/>
        <w:jc w:val="left"/>
      </w:pPr>
      <w:r>
        <w:t>Старший возраст: от 15 - 18 лет;</w:t>
      </w:r>
    </w:p>
    <w:p w:rsidR="00676E3C" w:rsidRDefault="00093278">
      <w:pPr>
        <w:pStyle w:val="22"/>
        <w:shd w:val="clear" w:color="auto" w:fill="auto"/>
        <w:spacing w:before="0" w:after="267"/>
        <w:ind w:left="320" w:firstLine="0"/>
        <w:jc w:val="left"/>
      </w:pPr>
      <w:r>
        <w:t>Молодежь: от 19 - 25 лет.</w:t>
      </w:r>
    </w:p>
    <w:p w:rsidR="00676E3C" w:rsidRDefault="00093278">
      <w:pPr>
        <w:pStyle w:val="30"/>
        <w:numPr>
          <w:ilvl w:val="0"/>
          <w:numId w:val="1"/>
        </w:numPr>
        <w:shd w:val="clear" w:color="auto" w:fill="auto"/>
        <w:tabs>
          <w:tab w:val="left" w:pos="2993"/>
        </w:tabs>
        <w:spacing w:before="0" w:after="251" w:line="240" w:lineRule="exact"/>
        <w:ind w:left="2580"/>
        <w:jc w:val="both"/>
      </w:pPr>
      <w:r>
        <w:t>Порядок проведения Фестиваля-конкурса</w:t>
      </w:r>
    </w:p>
    <w:p w:rsidR="00676E3C" w:rsidRDefault="00093278">
      <w:pPr>
        <w:pStyle w:val="30"/>
        <w:numPr>
          <w:ilvl w:val="1"/>
          <w:numId w:val="1"/>
        </w:numPr>
        <w:shd w:val="clear" w:color="auto" w:fill="auto"/>
        <w:tabs>
          <w:tab w:val="left" w:pos="706"/>
        </w:tabs>
        <w:spacing w:before="0"/>
        <w:jc w:val="both"/>
      </w:pPr>
      <w:r>
        <w:t>Фестиваль проводится в 3 этапа:</w:t>
      </w:r>
    </w:p>
    <w:p w:rsidR="00676E3C" w:rsidRDefault="00093278">
      <w:pPr>
        <w:pStyle w:val="22"/>
        <w:numPr>
          <w:ilvl w:val="0"/>
          <w:numId w:val="2"/>
        </w:numPr>
        <w:shd w:val="clear" w:color="auto" w:fill="auto"/>
        <w:tabs>
          <w:tab w:val="left" w:pos="215"/>
        </w:tabs>
        <w:spacing w:before="0"/>
        <w:ind w:firstLine="0"/>
      </w:pPr>
      <w:r>
        <w:t>Муниципальный, отборочный в период март - май 2019 года</w:t>
      </w:r>
    </w:p>
    <w:p w:rsidR="00676E3C" w:rsidRDefault="00093278">
      <w:pPr>
        <w:pStyle w:val="22"/>
        <w:numPr>
          <w:ilvl w:val="0"/>
          <w:numId w:val="2"/>
        </w:numPr>
        <w:shd w:val="clear" w:color="auto" w:fill="auto"/>
        <w:tabs>
          <w:tab w:val="left" w:pos="215"/>
        </w:tabs>
        <w:spacing w:before="0"/>
        <w:ind w:firstLine="0"/>
      </w:pPr>
      <w:r>
        <w:t>Краевой (заочный тур) в период октябрь-ноябрь 2019 года;</w:t>
      </w:r>
    </w:p>
    <w:p w:rsidR="00676E3C" w:rsidRDefault="00093278">
      <w:pPr>
        <w:pStyle w:val="22"/>
        <w:numPr>
          <w:ilvl w:val="0"/>
          <w:numId w:val="2"/>
        </w:numPr>
        <w:shd w:val="clear" w:color="auto" w:fill="auto"/>
        <w:tabs>
          <w:tab w:val="left" w:pos="224"/>
        </w:tabs>
        <w:spacing w:before="0"/>
        <w:ind w:firstLine="0"/>
        <w:sectPr w:rsidR="00676E3C">
          <w:pgSz w:w="11900" w:h="16840"/>
          <w:pgMar w:top="1181" w:right="822" w:bottom="1320" w:left="1669" w:header="0" w:footer="3" w:gutter="0"/>
          <w:cols w:space="720"/>
          <w:noEndnote/>
          <w:docGrid w:linePitch="360"/>
        </w:sectPr>
      </w:pPr>
      <w:r>
        <w:t xml:space="preserve">Финальный краевой многожанровый праздник - концерт, виртуальная выставка лучших работ и церемония награждения победителей «Поверь в мечту!», с приглашением победителей фестиваля (обладатели Гран-при и дипломанты 1 степени) состоится в </w:t>
      </w:r>
      <w:r>
        <w:rPr>
          <w:rStyle w:val="23"/>
        </w:rPr>
        <w:t>декабре 2019 года;</w:t>
      </w:r>
    </w:p>
    <w:p w:rsidR="00676E3C" w:rsidRDefault="00093278">
      <w:pPr>
        <w:pStyle w:val="22"/>
        <w:numPr>
          <w:ilvl w:val="1"/>
          <w:numId w:val="1"/>
        </w:numPr>
        <w:shd w:val="clear" w:color="auto" w:fill="auto"/>
        <w:tabs>
          <w:tab w:val="left" w:pos="1563"/>
        </w:tabs>
        <w:spacing w:before="0"/>
        <w:ind w:left="860" w:right="440" w:firstLine="0"/>
      </w:pPr>
      <w:r>
        <w:lastRenderedPageBreak/>
        <w:t>При отсутствии муниципального этапа Фестиваля-конкурса, Организатор вправе допустить для участия во 2 этапе - победителей институциональных конкурсов, а также рассмотреть рассмотреть индивидуальные заявки участников из Перми и территорий Пермского края;</w:t>
      </w:r>
    </w:p>
    <w:p w:rsidR="00676E3C" w:rsidRDefault="00093278">
      <w:pPr>
        <w:pStyle w:val="22"/>
        <w:numPr>
          <w:ilvl w:val="1"/>
          <w:numId w:val="1"/>
        </w:numPr>
        <w:shd w:val="clear" w:color="auto" w:fill="auto"/>
        <w:tabs>
          <w:tab w:val="left" w:pos="1563"/>
        </w:tabs>
        <w:spacing w:before="0"/>
        <w:ind w:left="860" w:right="440" w:firstLine="0"/>
      </w:pPr>
      <w:r>
        <w:t>Дл</w:t>
      </w:r>
      <w:r>
        <w:t xml:space="preserve">я участия в заочном краевом туре, </w:t>
      </w:r>
      <w:r>
        <w:rPr>
          <w:rStyle w:val="23"/>
        </w:rPr>
        <w:t xml:space="preserve">с 1 по 20 октября 2019 года </w:t>
      </w:r>
      <w:r>
        <w:t xml:space="preserve">в адрес Организатора 614015, г. Пермь, ул. Петропавловская, 65, ГАУДО КЦХО «Росток», </w:t>
      </w:r>
      <w:r>
        <w:rPr>
          <w:lang w:val="en-US" w:eastAsia="en-US" w:bidi="en-US"/>
        </w:rPr>
        <w:t>e</w:t>
      </w:r>
      <w:r w:rsidRPr="005472A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472A9">
        <w:rPr>
          <w:lang w:eastAsia="en-US" w:bidi="en-US"/>
        </w:rPr>
        <w:t>:</w:t>
      </w:r>
      <w:hyperlink r:id="rId8" w:history="1">
        <w:r w:rsidRPr="005472A9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 xml:space="preserve">nsirgienko@yandex.ru </w:t>
        </w:r>
      </w:hyperlink>
      <w:r>
        <w:t>направляются с пометкой: «Краевой фест</w:t>
      </w:r>
      <w:r>
        <w:t>иваль-конкурс «Поверь в мечту!»:</w:t>
      </w:r>
    </w:p>
    <w:p w:rsidR="00676E3C" w:rsidRDefault="00093278">
      <w:pPr>
        <w:pStyle w:val="22"/>
        <w:numPr>
          <w:ilvl w:val="0"/>
          <w:numId w:val="4"/>
        </w:numPr>
        <w:shd w:val="clear" w:color="auto" w:fill="auto"/>
        <w:tabs>
          <w:tab w:val="left" w:pos="1563"/>
        </w:tabs>
        <w:spacing w:before="0"/>
        <w:ind w:left="1580"/>
      </w:pPr>
      <w:r>
        <w:t>заявка по форме в соответствии с Приложением 1 к настоящему Положению, в</w:t>
      </w:r>
    </w:p>
    <w:p w:rsidR="00676E3C" w:rsidRDefault="00093278">
      <w:pPr>
        <w:pStyle w:val="22"/>
        <w:shd w:val="clear" w:color="auto" w:fill="auto"/>
        <w:tabs>
          <w:tab w:val="left" w:pos="4105"/>
        </w:tabs>
        <w:spacing w:before="0"/>
        <w:ind w:left="1580" w:firstLine="0"/>
      </w:pPr>
      <w:r>
        <w:t>анкете указывается:</w:t>
      </w:r>
      <w:r>
        <w:tab/>
        <w:t>фамилия, имя, возраст, номинация, город, район,</w:t>
      </w:r>
    </w:p>
    <w:p w:rsidR="00676E3C" w:rsidRDefault="00093278">
      <w:pPr>
        <w:pStyle w:val="22"/>
        <w:shd w:val="clear" w:color="auto" w:fill="auto"/>
        <w:spacing w:before="0"/>
        <w:ind w:left="1580" w:firstLine="0"/>
        <w:jc w:val="left"/>
      </w:pPr>
      <w:r>
        <w:t>образовательное учреждение, ФИО педагога, ФИО родителей, телефон и электронная поч</w:t>
      </w:r>
      <w:r>
        <w:t>та;</w:t>
      </w:r>
    </w:p>
    <w:p w:rsidR="00676E3C" w:rsidRDefault="00093278">
      <w:pPr>
        <w:pStyle w:val="22"/>
        <w:numPr>
          <w:ilvl w:val="0"/>
          <w:numId w:val="4"/>
        </w:numPr>
        <w:shd w:val="clear" w:color="auto" w:fill="auto"/>
        <w:tabs>
          <w:tab w:val="left" w:pos="1563"/>
        </w:tabs>
        <w:spacing w:before="0" w:line="278" w:lineRule="exact"/>
        <w:ind w:left="1580"/>
      </w:pPr>
      <w:r>
        <w:t>согласие на обработку персональных данных, в соответствии с Приложением № 2;</w:t>
      </w:r>
    </w:p>
    <w:p w:rsidR="00676E3C" w:rsidRDefault="00093278">
      <w:pPr>
        <w:pStyle w:val="22"/>
        <w:numPr>
          <w:ilvl w:val="0"/>
          <w:numId w:val="4"/>
        </w:numPr>
        <w:shd w:val="clear" w:color="auto" w:fill="auto"/>
        <w:tabs>
          <w:tab w:val="left" w:pos="1563"/>
        </w:tabs>
        <w:spacing w:before="0" w:line="278" w:lineRule="exact"/>
        <w:ind w:left="1580" w:right="440"/>
      </w:pPr>
      <w:r>
        <w:t xml:space="preserve">видео-запись выступлений (в виде ссылки на файло-обменник, или </w:t>
      </w:r>
      <w:r>
        <w:rPr>
          <w:lang w:val="en-US" w:eastAsia="en-US" w:bidi="en-US"/>
        </w:rPr>
        <w:t>DVD</w:t>
      </w:r>
      <w:r w:rsidRPr="005472A9">
        <w:rPr>
          <w:lang w:eastAsia="en-US" w:bidi="en-US"/>
        </w:rPr>
        <w:t xml:space="preserve"> </w:t>
      </w:r>
      <w:r>
        <w:t>диска, флэш-носителя): вокал, хореография, театр, художественное чтение, а также фотографии конкурсных работ</w:t>
      </w:r>
      <w:r>
        <w:t>: ДНИ, ИЗО, ФОТО;</w:t>
      </w:r>
    </w:p>
    <w:p w:rsidR="00676E3C" w:rsidRDefault="00093278">
      <w:pPr>
        <w:pStyle w:val="22"/>
        <w:numPr>
          <w:ilvl w:val="0"/>
          <w:numId w:val="4"/>
        </w:numPr>
        <w:shd w:val="clear" w:color="auto" w:fill="auto"/>
        <w:tabs>
          <w:tab w:val="left" w:pos="1563"/>
        </w:tabs>
        <w:spacing w:before="0" w:line="278" w:lineRule="exact"/>
        <w:ind w:left="1580" w:right="440"/>
      </w:pPr>
      <w:r>
        <w:t>все материалы: ИЗО, ДНИ, ФОТО, ссылки на видео, отправленные для участия в отборочном туре, должны быть подписаны в соответствии с заявкой (Фамилия участника, возраст), внимание! подписывается не сама работа, а файл, с изображением работы</w:t>
      </w:r>
      <w:r>
        <w:t xml:space="preserve"> или видео-записи;</w:t>
      </w:r>
    </w:p>
    <w:p w:rsidR="00676E3C" w:rsidRDefault="00093278">
      <w:pPr>
        <w:pStyle w:val="22"/>
        <w:numPr>
          <w:ilvl w:val="0"/>
          <w:numId w:val="4"/>
        </w:numPr>
        <w:shd w:val="clear" w:color="auto" w:fill="auto"/>
        <w:tabs>
          <w:tab w:val="left" w:pos="1563"/>
        </w:tabs>
        <w:spacing w:before="0" w:line="278" w:lineRule="exact"/>
        <w:ind w:left="1580" w:right="440"/>
      </w:pPr>
      <w:r>
        <w:t>фото работ и видео выступлений могут быть любительскими, но в хорошем качестве (обратите внимание! на конкурс 2018 года было отправлено большое количество видео-выступлений с перевернутым изображением);</w:t>
      </w:r>
    </w:p>
    <w:p w:rsidR="00676E3C" w:rsidRDefault="00093278">
      <w:pPr>
        <w:pStyle w:val="22"/>
        <w:numPr>
          <w:ilvl w:val="0"/>
          <w:numId w:val="4"/>
        </w:numPr>
        <w:shd w:val="clear" w:color="auto" w:fill="auto"/>
        <w:tabs>
          <w:tab w:val="left" w:pos="1563"/>
        </w:tabs>
        <w:spacing w:before="0" w:line="278" w:lineRule="exact"/>
        <w:ind w:left="1580" w:right="440"/>
      </w:pPr>
      <w:r>
        <w:t>конкурсные работы должны быть выпо</w:t>
      </w:r>
      <w:r>
        <w:t>лнены не ранее 2018-2019 учебного года, не рассматриваются работы, принимавшие участие в конкурсе прошлого учебного года;</w:t>
      </w:r>
    </w:p>
    <w:p w:rsidR="00676E3C" w:rsidRDefault="00093278">
      <w:pPr>
        <w:pStyle w:val="22"/>
        <w:numPr>
          <w:ilvl w:val="0"/>
          <w:numId w:val="4"/>
        </w:numPr>
        <w:shd w:val="clear" w:color="auto" w:fill="auto"/>
        <w:tabs>
          <w:tab w:val="left" w:pos="1563"/>
        </w:tabs>
        <w:spacing w:before="0" w:line="278" w:lineRule="exact"/>
        <w:ind w:left="1580" w:right="440"/>
      </w:pPr>
      <w:r>
        <w:t>заявки следует отправлять по номинациям, каждая заявка должна соответствовать только одной номинации.</w:t>
      </w:r>
    </w:p>
    <w:p w:rsidR="00676E3C" w:rsidRDefault="00093278">
      <w:pPr>
        <w:pStyle w:val="22"/>
        <w:numPr>
          <w:ilvl w:val="1"/>
          <w:numId w:val="1"/>
        </w:numPr>
        <w:shd w:val="clear" w:color="auto" w:fill="auto"/>
        <w:tabs>
          <w:tab w:val="left" w:pos="1346"/>
        </w:tabs>
        <w:spacing w:before="0" w:after="271" w:line="278" w:lineRule="exact"/>
        <w:ind w:left="860" w:right="440" w:firstLine="0"/>
      </w:pPr>
      <w:r>
        <w:t xml:space="preserve">Итоги, фотографии участников и </w:t>
      </w:r>
      <w:r>
        <w:t>выставочных работ Фестиваля -конкурса список участников, приглашенных на Финальный краевой многожанровый праздник «Поверь в мечту!» будут размещены на сайте ГАУДО КЦХО «Росток».</w:t>
      </w:r>
    </w:p>
    <w:p w:rsidR="00676E3C" w:rsidRDefault="00093278">
      <w:pPr>
        <w:pStyle w:val="30"/>
        <w:numPr>
          <w:ilvl w:val="0"/>
          <w:numId w:val="1"/>
        </w:numPr>
        <w:shd w:val="clear" w:color="auto" w:fill="auto"/>
        <w:tabs>
          <w:tab w:val="left" w:pos="3135"/>
        </w:tabs>
        <w:spacing w:before="0" w:line="240" w:lineRule="exact"/>
        <w:ind w:left="2780"/>
        <w:jc w:val="both"/>
      </w:pPr>
      <w:r>
        <w:t>Номинации, тербования, критерии фестиваля: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3970"/>
        <w:gridCol w:w="4546"/>
      </w:tblGrid>
      <w:tr w:rsidR="00676E3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6"/>
              </w:rPr>
              <w:t>Номинации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6"/>
              </w:rPr>
              <w:t>фестиваля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Требования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Критерии</w:t>
            </w:r>
          </w:p>
        </w:tc>
      </w:tr>
      <w:tr w:rsidR="00676E3C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6"/>
              </w:rPr>
              <w:t>Вокальный жанр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6"/>
              </w:rPr>
              <w:t>(солисты,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 w:after="240" w:line="278" w:lineRule="exact"/>
              <w:ind w:firstLine="0"/>
              <w:jc w:val="left"/>
            </w:pPr>
            <w:r>
              <w:rPr>
                <w:rStyle w:val="26"/>
              </w:rPr>
              <w:t>ансамбли)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240" w:line="278" w:lineRule="exact"/>
              <w:ind w:firstLine="0"/>
              <w:jc w:val="left"/>
            </w:pPr>
            <w:r>
              <w:rPr>
                <w:rStyle w:val="27"/>
              </w:rPr>
              <w:t>Народный вокал Эстрадный вокал Академический вокал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6"/>
              </w:rPr>
              <w:t>Два разнохарактерных произведения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Чистота интонации и качество звучания; сложность репертуара, артистизм, оригинальность исполнения; сценическая культура, этика</w:t>
            </w:r>
            <w:r>
              <w:rPr>
                <w:rStyle w:val="27"/>
              </w:rPr>
              <w:t xml:space="preserve"> и эстетика выступления, создание вокального образа. .</w:t>
            </w:r>
          </w:p>
        </w:tc>
      </w:tr>
      <w:tr w:rsidR="00676E3C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6"/>
              </w:rPr>
              <w:t>Фото-творчество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60" w:after="300" w:line="240" w:lineRule="exact"/>
              <w:ind w:firstLine="0"/>
              <w:jc w:val="left"/>
            </w:pPr>
            <w:r>
              <w:rPr>
                <w:rStyle w:val="27"/>
              </w:rPr>
              <w:t>Портрет, пейзаж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300"/>
              <w:ind w:firstLine="0"/>
              <w:jc w:val="left"/>
            </w:pPr>
            <w:r>
              <w:rPr>
                <w:rStyle w:val="27"/>
              </w:rPr>
              <w:t>(Цветная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фотография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Черно-белая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фотография)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Две авторские работы, формат 30 см. х 40 см.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 xml:space="preserve">Выразительность, содержание, художественный и технический уровень фотографии, </w:t>
            </w:r>
            <w:r>
              <w:rPr>
                <w:rStyle w:val="27"/>
              </w:rPr>
              <w:t>композиционная целостность</w:t>
            </w:r>
          </w:p>
        </w:tc>
      </w:tr>
    </w:tbl>
    <w:p w:rsidR="00676E3C" w:rsidRDefault="00676E3C">
      <w:pPr>
        <w:framePr w:w="10646" w:wrap="notBeside" w:vAnchor="text" w:hAnchor="text" w:xAlign="center" w:y="1"/>
        <w:rPr>
          <w:sz w:val="2"/>
          <w:szCs w:val="2"/>
        </w:rPr>
      </w:pPr>
    </w:p>
    <w:p w:rsidR="00676E3C" w:rsidRDefault="00676E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3970"/>
        <w:gridCol w:w="4546"/>
      </w:tblGrid>
      <w:tr w:rsidR="00676E3C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6"/>
              </w:rPr>
              <w:lastRenderedPageBreak/>
              <w:t>Художественное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120" w:after="360" w:line="240" w:lineRule="exact"/>
              <w:ind w:firstLine="0"/>
              <w:jc w:val="left"/>
            </w:pPr>
            <w:r>
              <w:rPr>
                <w:rStyle w:val="26"/>
              </w:rPr>
              <w:t>чтение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Проза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Поэзия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Авторские стихи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6"/>
              </w:rPr>
              <w:t>Одно литературное произведение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7"/>
              </w:rPr>
              <w:t>российского или зарубежного авторов, авторское произведение, не более 3-4-х минут чистого времени, выступление может сопровождаться видео-рядом,</w:t>
            </w:r>
            <w:r>
              <w:rPr>
                <w:rStyle w:val="27"/>
              </w:rPr>
              <w:t xml:space="preserve"> музыкой, (концертмейстер, или фонограмма).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7"/>
              </w:rPr>
              <w:t>Качество исполнения, правильная постановка логического ударения, соблюдение пауз, правильный выбор темпа чтения, соблюдение нужной интонации, безошибочное чтение, понимание смысловой нагрузки произведения, артист</w:t>
            </w:r>
            <w:r>
              <w:rPr>
                <w:rStyle w:val="27"/>
              </w:rPr>
              <w:t>изм, эмоциональная подача текста, глубина проникновения в образную систему и смысловую структуру текста.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7"/>
              </w:rPr>
              <w:t>Артистизм исполнения, сценическая культура (внешний вид).</w:t>
            </w:r>
          </w:p>
        </w:tc>
      </w:tr>
      <w:tr w:rsidR="00676E3C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 w:after="360" w:line="240" w:lineRule="exact"/>
              <w:ind w:firstLine="0"/>
              <w:jc w:val="left"/>
            </w:pPr>
            <w:r>
              <w:rPr>
                <w:rStyle w:val="26"/>
              </w:rPr>
              <w:t>Театр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7"/>
              </w:rPr>
              <w:t>Драматический Кукольный Музыкальный Мимики и жеста Пластический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6"/>
              </w:rPr>
              <w:t>Участники представляют</w:t>
            </w:r>
            <w:r>
              <w:rPr>
                <w:rStyle w:val="26"/>
              </w:rPr>
              <w:t xml:space="preserve"> на конкурс малые сценические формы</w:t>
            </w:r>
            <w:r>
              <w:rPr>
                <w:rStyle w:val="27"/>
              </w:rPr>
              <w:t>, моноспектакли, этюды, сцены из спектаклей и пьес, имеющие композиционно законченный характер, не более 10 минут.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7"/>
              </w:rPr>
              <w:t>Единство художественного решения и целостность художественного образа, жанровое соответствие; целостность,</w:t>
            </w:r>
            <w:r>
              <w:rPr>
                <w:rStyle w:val="27"/>
              </w:rPr>
              <w:t xml:space="preserve"> оригинальность режиссерского решения (единство замысла, формы и содержания);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7"/>
              </w:rPr>
              <w:t>постановочная культура и сценичность: гармоничное сочетание идеи произведения со средствами оформления и исполнения (декорации, свет, музыка, костюмы); актерское мастерство испол</w:t>
            </w:r>
            <w:r>
              <w:rPr>
                <w:rStyle w:val="27"/>
              </w:rPr>
              <w:t>нителей;</w:t>
            </w:r>
          </w:p>
        </w:tc>
      </w:tr>
      <w:tr w:rsidR="00676E3C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Декоративно</w:t>
            </w:r>
            <w:r>
              <w:rPr>
                <w:rStyle w:val="26"/>
              </w:rPr>
              <w:softHyphen/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прикладное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искусство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6"/>
              </w:rPr>
              <w:t>не более 3-х работ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7"/>
              </w:rPr>
              <w:t>изделия из природного материала (пух, соломка, лоза, глина, береста, сухоцвет и др.);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 xml:space="preserve">изделия с использованием ткани (вышивка, лоскутная техника, мягкая игрушка, народная кукла, ткачество, </w:t>
            </w:r>
            <w:r>
              <w:rPr>
                <w:rStyle w:val="27"/>
              </w:rPr>
              <w:t>гобелен); изделия из дерева, кости, металла (резьба, выжигание, ковка); изделия выполненные в технике «Вязание»; «Вышивка», работа с бисером и др.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 w:after="360" w:line="240" w:lineRule="exact"/>
              <w:ind w:firstLine="0"/>
            </w:pPr>
            <w:r>
              <w:rPr>
                <w:rStyle w:val="27"/>
              </w:rPr>
              <w:t>Цветовое и композиционное решение;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after="360" w:line="240" w:lineRule="exact"/>
              <w:ind w:firstLine="0"/>
            </w:pPr>
            <w:r>
              <w:rPr>
                <w:rStyle w:val="27"/>
              </w:rPr>
              <w:t>Мастерство исполнения;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7"/>
              </w:rPr>
              <w:t xml:space="preserve">Степень раскрытия содержания художественными </w:t>
            </w:r>
            <w:r>
              <w:rPr>
                <w:rStyle w:val="27"/>
              </w:rPr>
              <w:t>средствами. новаторство и оригинальность; единство стилевого, художественного и образного решения;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7"/>
              </w:rPr>
              <w:t>чистота и экологичность представленных изделий, эстетический вид изделия (оформление изделия)</w:t>
            </w:r>
          </w:p>
        </w:tc>
      </w:tr>
      <w:tr w:rsidR="00676E3C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Изобразительное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искусство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графика,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живопись,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6"/>
              </w:rPr>
              <w:t xml:space="preserve">не более 3-х </w:t>
            </w:r>
            <w:r>
              <w:rPr>
                <w:rStyle w:val="26"/>
              </w:rPr>
              <w:t>работ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7"/>
              </w:rPr>
              <w:t>творческие работы, с использованием различных техник графики и живописи.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Мастерство исполнения, цветовое и композиционное решение, оригинальность, выразительность, эмоциональность, владение техническими приёмами, творчсекий подход к выполнению работы</w:t>
            </w:r>
            <w:r>
              <w:rPr>
                <w:rStyle w:val="27"/>
              </w:rPr>
              <w:t>.</w:t>
            </w:r>
          </w:p>
        </w:tc>
      </w:tr>
      <w:tr w:rsidR="00676E3C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Хореография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Классический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танец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Народный танец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Современный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танец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Бальный танец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 w:after="360" w:line="240" w:lineRule="exact"/>
              <w:ind w:firstLine="0"/>
            </w:pPr>
            <w:r>
              <w:rPr>
                <w:rStyle w:val="26"/>
              </w:rPr>
              <w:t>Один танцевальный номер.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7"/>
              </w:rPr>
              <w:t xml:space="preserve">Музыкальное сопровождение: живой звук или фонограмма </w:t>
            </w:r>
            <w:r>
              <w:rPr>
                <w:rStyle w:val="26"/>
              </w:rPr>
              <w:t>хорошего качества.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7"/>
              </w:rPr>
              <w:t xml:space="preserve">Уровень сложности, техничность и согласованность (для коллективного номера), </w:t>
            </w:r>
            <w:r>
              <w:rPr>
                <w:rStyle w:val="27"/>
              </w:rPr>
              <w:t>артистизм, оригинальность, выразительность исполнения, артистизм, костюм, целостность танцевального номера.</w:t>
            </w:r>
          </w:p>
          <w:p w:rsidR="00676E3C" w:rsidRDefault="00093278">
            <w:pPr>
              <w:pStyle w:val="22"/>
              <w:framePr w:w="1064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7"/>
              </w:rPr>
              <w:t>Соответствие движений выбранному танцевальному стилю (направлению).</w:t>
            </w:r>
          </w:p>
        </w:tc>
      </w:tr>
    </w:tbl>
    <w:p w:rsidR="00676E3C" w:rsidRDefault="00676E3C">
      <w:pPr>
        <w:framePr w:w="10646" w:wrap="notBeside" w:vAnchor="text" w:hAnchor="text" w:xAlign="center" w:y="1"/>
        <w:rPr>
          <w:sz w:val="2"/>
          <w:szCs w:val="2"/>
        </w:rPr>
      </w:pPr>
    </w:p>
    <w:p w:rsidR="00676E3C" w:rsidRDefault="00676E3C">
      <w:pPr>
        <w:rPr>
          <w:sz w:val="2"/>
          <w:szCs w:val="2"/>
        </w:rPr>
      </w:pPr>
    </w:p>
    <w:p w:rsidR="00676E3C" w:rsidRDefault="00093278">
      <w:pPr>
        <w:pStyle w:val="30"/>
        <w:numPr>
          <w:ilvl w:val="0"/>
          <w:numId w:val="1"/>
        </w:numPr>
        <w:shd w:val="clear" w:color="auto" w:fill="auto"/>
        <w:tabs>
          <w:tab w:val="left" w:pos="3115"/>
        </w:tabs>
        <w:spacing w:before="0" w:after="206" w:line="240" w:lineRule="exact"/>
        <w:ind w:left="2760"/>
        <w:jc w:val="both"/>
      </w:pPr>
      <w:r>
        <w:t>Награждение победителей Фестиваля-конкурса</w:t>
      </w:r>
    </w:p>
    <w:p w:rsidR="00676E3C" w:rsidRDefault="00093278">
      <w:pPr>
        <w:pStyle w:val="30"/>
        <w:numPr>
          <w:ilvl w:val="1"/>
          <w:numId w:val="1"/>
        </w:numPr>
        <w:shd w:val="clear" w:color="auto" w:fill="auto"/>
        <w:tabs>
          <w:tab w:val="left" w:pos="1333"/>
        </w:tabs>
        <w:spacing w:before="0"/>
        <w:ind w:left="860" w:right="440"/>
        <w:jc w:val="both"/>
      </w:pPr>
      <w:r>
        <w:lastRenderedPageBreak/>
        <w:t xml:space="preserve">Награждение победителей состоится </w:t>
      </w:r>
      <w:r>
        <w:t>в декабре 2019 года (число будет указано позднее) года, по адресу: г. Пермь, ул. Петропавловская, 65;</w:t>
      </w:r>
    </w:p>
    <w:p w:rsidR="00676E3C" w:rsidRDefault="00093278">
      <w:pPr>
        <w:pStyle w:val="30"/>
        <w:numPr>
          <w:ilvl w:val="1"/>
          <w:numId w:val="1"/>
        </w:numPr>
        <w:shd w:val="clear" w:color="auto" w:fill="auto"/>
        <w:tabs>
          <w:tab w:val="left" w:pos="1346"/>
        </w:tabs>
        <w:spacing w:before="0"/>
        <w:ind w:left="860" w:right="440"/>
        <w:jc w:val="both"/>
      </w:pPr>
      <w:r>
        <w:t xml:space="preserve">Победители и призеры Фестиваля - конкурса награждаются дипломами и призами: Гран-При, 1, 2, 3 место, специальными Дипломами. Руководителям творческих </w:t>
      </w:r>
      <w:r>
        <w:t>коллективов-победителей, педагогам и родителям вручаются благодарственные письма;</w:t>
      </w:r>
    </w:p>
    <w:p w:rsidR="00676E3C" w:rsidRDefault="00093278">
      <w:pPr>
        <w:pStyle w:val="30"/>
        <w:numPr>
          <w:ilvl w:val="1"/>
          <w:numId w:val="1"/>
        </w:numPr>
        <w:shd w:val="clear" w:color="auto" w:fill="auto"/>
        <w:tabs>
          <w:tab w:val="left" w:pos="1346"/>
        </w:tabs>
        <w:spacing w:before="0" w:after="267"/>
        <w:ind w:left="860" w:right="440"/>
        <w:jc w:val="both"/>
      </w:pPr>
      <w:r>
        <w:t>В день награждения победителей Фестиваля-конкурса детей сопровождают родители. В случае приезда с руководителями или педагогами, сопровождающие должны иметь приказ о возложен</w:t>
      </w:r>
      <w:r>
        <w:t>ии ответственности за жизнь и здоровье несовершеннолетних участников Фестиваля-конкурса.</w:t>
      </w:r>
    </w:p>
    <w:p w:rsidR="00676E3C" w:rsidRDefault="00093278">
      <w:pPr>
        <w:pStyle w:val="30"/>
        <w:numPr>
          <w:ilvl w:val="0"/>
          <w:numId w:val="1"/>
        </w:numPr>
        <w:shd w:val="clear" w:color="auto" w:fill="auto"/>
        <w:tabs>
          <w:tab w:val="left" w:pos="3618"/>
        </w:tabs>
        <w:spacing w:before="0" w:after="201" w:line="240" w:lineRule="exact"/>
        <w:ind w:left="3320"/>
        <w:jc w:val="both"/>
      </w:pPr>
      <w:r>
        <w:t>Финансирование</w:t>
      </w:r>
    </w:p>
    <w:p w:rsidR="00676E3C" w:rsidRDefault="00093278">
      <w:pPr>
        <w:pStyle w:val="30"/>
        <w:numPr>
          <w:ilvl w:val="1"/>
          <w:numId w:val="1"/>
        </w:numPr>
        <w:shd w:val="clear" w:color="auto" w:fill="auto"/>
        <w:tabs>
          <w:tab w:val="left" w:pos="1333"/>
        </w:tabs>
        <w:spacing w:before="0"/>
        <w:ind w:left="860"/>
        <w:jc w:val="both"/>
      </w:pPr>
      <w:r>
        <w:t>Организационный взнос за участие в Фестивале-конкурсе не производится.</w:t>
      </w:r>
    </w:p>
    <w:p w:rsidR="00676E3C" w:rsidRDefault="00093278">
      <w:pPr>
        <w:pStyle w:val="30"/>
        <w:numPr>
          <w:ilvl w:val="1"/>
          <w:numId w:val="1"/>
        </w:numPr>
        <w:shd w:val="clear" w:color="auto" w:fill="auto"/>
        <w:tabs>
          <w:tab w:val="left" w:pos="1346"/>
        </w:tabs>
        <w:spacing w:before="0"/>
        <w:ind w:left="860" w:right="440"/>
        <w:jc w:val="both"/>
      </w:pPr>
      <w:r>
        <w:t>Министерство образования и науки Пермского края и Министерство культуры Пермского</w:t>
      </w:r>
      <w:r>
        <w:t xml:space="preserve"> края финансирует расходы по организации 2 заочного отборочного этапа Фестиваля-конкурса, проведения церемонии награждения, праздничного концерта и виртуальной галереи победителей конкурса, в части оплаты работы членов конкурсной комиссии, жюри, организато</w:t>
      </w:r>
      <w:r>
        <w:t>ров, ведущих, аниматоров, звукорежиссеров, приобретения сувенирной и полиграфической продукции, бланков дипломов, сертификатов, благодарностей и расходных материалов, фотографирования.</w:t>
      </w:r>
    </w:p>
    <w:p w:rsidR="00676E3C" w:rsidRDefault="00093278">
      <w:pPr>
        <w:pStyle w:val="30"/>
        <w:numPr>
          <w:ilvl w:val="1"/>
          <w:numId w:val="1"/>
        </w:numPr>
        <w:shd w:val="clear" w:color="auto" w:fill="auto"/>
        <w:tabs>
          <w:tab w:val="left" w:pos="1336"/>
        </w:tabs>
        <w:spacing w:before="0"/>
        <w:ind w:left="860" w:right="440"/>
        <w:jc w:val="both"/>
      </w:pPr>
      <w:r>
        <w:t>Расходы, связанные с проведением 1 этапа конкурса, несут соответственно</w:t>
      </w:r>
      <w:r>
        <w:t xml:space="preserve"> их организаторы (органы местного самоуправления, организации).</w:t>
      </w:r>
    </w:p>
    <w:p w:rsidR="00676E3C" w:rsidRDefault="00093278">
      <w:pPr>
        <w:pStyle w:val="30"/>
        <w:numPr>
          <w:ilvl w:val="1"/>
          <w:numId w:val="1"/>
        </w:numPr>
        <w:shd w:val="clear" w:color="auto" w:fill="auto"/>
        <w:tabs>
          <w:tab w:val="left" w:pos="1336"/>
        </w:tabs>
        <w:spacing w:before="0" w:after="267"/>
        <w:ind w:left="860" w:right="440"/>
        <w:jc w:val="both"/>
      </w:pPr>
      <w:r>
        <w:t>Расходы, связанные с организацией проезда и питания участников Фестиваля- конкурса, несет направляющая сторона.</w:t>
      </w:r>
    </w:p>
    <w:p w:rsidR="00676E3C" w:rsidRDefault="00093278">
      <w:pPr>
        <w:pStyle w:val="30"/>
        <w:numPr>
          <w:ilvl w:val="0"/>
          <w:numId w:val="1"/>
        </w:numPr>
        <w:shd w:val="clear" w:color="auto" w:fill="auto"/>
        <w:tabs>
          <w:tab w:val="left" w:pos="4041"/>
        </w:tabs>
        <w:spacing w:before="0" w:after="201" w:line="240" w:lineRule="exact"/>
        <w:ind w:left="3700"/>
        <w:jc w:val="both"/>
      </w:pPr>
      <w:r>
        <w:t>Информационное сопровождение.</w:t>
      </w:r>
    </w:p>
    <w:p w:rsidR="00676E3C" w:rsidRDefault="00093278">
      <w:pPr>
        <w:pStyle w:val="30"/>
        <w:numPr>
          <w:ilvl w:val="1"/>
          <w:numId w:val="1"/>
        </w:numPr>
        <w:shd w:val="clear" w:color="auto" w:fill="auto"/>
        <w:tabs>
          <w:tab w:val="left" w:pos="1336"/>
        </w:tabs>
        <w:spacing w:before="0"/>
        <w:ind w:left="860" w:right="440"/>
        <w:jc w:val="both"/>
      </w:pPr>
      <w:r>
        <w:t xml:space="preserve">Настоящее Положение размещается в сети Интернет на сайте Организатора </w:t>
      </w:r>
      <w:r w:rsidRPr="005472A9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5472A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rostok</w:t>
        </w:r>
        <w:r w:rsidRPr="005472A9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perm</w:t>
        </w:r>
        <w:r w:rsidRPr="005472A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472A9">
        <w:rPr>
          <w:lang w:eastAsia="en-US" w:bidi="en-US"/>
        </w:rPr>
        <w:t xml:space="preserve">) </w:t>
      </w:r>
      <w:r>
        <w:t xml:space="preserve">и Министерства образования и науки Пермского края </w:t>
      </w:r>
      <w:r w:rsidRPr="005472A9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5472A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minobr</w:t>
        </w:r>
        <w:r w:rsidRPr="005472A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permkrai</w:t>
        </w:r>
      </w:hyperlink>
      <w:r w:rsidRPr="005472A9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5472A9">
        <w:rPr>
          <w:lang w:eastAsia="en-US" w:bidi="en-US"/>
        </w:rPr>
        <w:t>)</w:t>
      </w:r>
      <w:r>
        <w:t>.</w:t>
      </w:r>
    </w:p>
    <w:p w:rsidR="00676E3C" w:rsidRDefault="00093278">
      <w:pPr>
        <w:pStyle w:val="30"/>
        <w:numPr>
          <w:ilvl w:val="1"/>
          <w:numId w:val="1"/>
        </w:numPr>
        <w:shd w:val="clear" w:color="auto" w:fill="auto"/>
        <w:tabs>
          <w:tab w:val="left" w:pos="1341"/>
        </w:tabs>
        <w:spacing w:before="0"/>
        <w:ind w:left="860" w:right="440"/>
        <w:jc w:val="both"/>
      </w:pPr>
      <w:r>
        <w:t>Итоговы</w:t>
      </w:r>
      <w:r>
        <w:t xml:space="preserve">е результаты заочного этапа, иная информация о Фестивале-конкурсе размещаются в сети Интернет на сайте Организатора </w:t>
      </w:r>
      <w:hyperlink r:id="rId11" w:history="1">
        <w:r>
          <w:rPr>
            <w:rStyle w:val="a3"/>
          </w:rPr>
          <w:t>(www.rostok-perm.ru)</w:t>
        </w:r>
      </w:hyperlink>
      <w:r w:rsidRPr="005472A9">
        <w:rPr>
          <w:lang w:eastAsia="en-US" w:bidi="en-US"/>
        </w:rPr>
        <w:t>.</w:t>
      </w:r>
    </w:p>
    <w:p w:rsidR="00676E3C" w:rsidRDefault="00093278">
      <w:pPr>
        <w:pStyle w:val="30"/>
        <w:numPr>
          <w:ilvl w:val="1"/>
          <w:numId w:val="1"/>
        </w:numPr>
        <w:shd w:val="clear" w:color="auto" w:fill="auto"/>
        <w:tabs>
          <w:tab w:val="left" w:pos="1341"/>
        </w:tabs>
        <w:spacing w:before="0"/>
        <w:ind w:left="860" w:right="440"/>
        <w:jc w:val="both"/>
      </w:pPr>
      <w:r>
        <w:t xml:space="preserve">Контакты Организатора: Адрес: 614015, г. Пермь, ул. Петропавловская, 65 Тел. </w:t>
      </w:r>
      <w:r>
        <w:t xml:space="preserve">(342) 2584726, тел./факс (342) 237-56-25 </w:t>
      </w:r>
      <w:r>
        <w:rPr>
          <w:lang w:val="en-US" w:eastAsia="en-US" w:bidi="en-US"/>
        </w:rPr>
        <w:t>E</w:t>
      </w:r>
      <w:r w:rsidRPr="005472A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472A9">
        <w:rPr>
          <w:lang w:eastAsia="en-US" w:bidi="en-US"/>
        </w:rPr>
        <w:t>:</w:t>
      </w:r>
      <w:hyperlink r:id="rId12" w:history="1">
        <w:r w:rsidRPr="005472A9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>perm.rostok2@list.ru</w:t>
        </w:r>
      </w:hyperlink>
    </w:p>
    <w:p w:rsidR="00676E3C" w:rsidRDefault="00093278">
      <w:pPr>
        <w:pStyle w:val="30"/>
        <w:numPr>
          <w:ilvl w:val="1"/>
          <w:numId w:val="1"/>
        </w:numPr>
        <w:shd w:val="clear" w:color="auto" w:fill="auto"/>
        <w:tabs>
          <w:tab w:val="left" w:pos="1346"/>
        </w:tabs>
        <w:spacing w:before="0"/>
        <w:ind w:left="860" w:right="440"/>
        <w:jc w:val="left"/>
        <w:sectPr w:rsidR="00676E3C">
          <w:pgSz w:w="11900" w:h="16840"/>
          <w:pgMar w:top="1113" w:right="415" w:bottom="1161" w:left="839" w:header="0" w:footer="3" w:gutter="0"/>
          <w:cols w:space="720"/>
          <w:noEndnote/>
          <w:docGrid w:linePitch="360"/>
        </w:sectPr>
      </w:pPr>
      <w:r>
        <w:t>Телефоны для справок: 8- (342) 258 47 26, 258 47 15, тел./факс 8 (342) 237-56-25 Куратор фестиваля: методист по вопросам му</w:t>
      </w:r>
      <w:r>
        <w:t>зыкального образования ГАУДО КЦХО «Росток» - Сиргиенко Наталия Артуровна: 8-912 492 0436,</w:t>
      </w:r>
      <w:hyperlink r:id="rId13" w:history="1">
        <w:r>
          <w:rPr>
            <w:rStyle w:val="a3"/>
          </w:rPr>
          <w:t xml:space="preserve"> </w:t>
        </w:r>
        <w:r>
          <w:rPr>
            <w:rStyle w:val="a3"/>
          </w:rPr>
          <w:t>nsirqienko@yandex.ru</w:t>
        </w:r>
      </w:hyperlink>
    </w:p>
    <w:p w:rsidR="00676E3C" w:rsidRDefault="00093278">
      <w:pPr>
        <w:pStyle w:val="30"/>
        <w:shd w:val="clear" w:color="auto" w:fill="auto"/>
        <w:spacing w:before="0" w:line="254" w:lineRule="exact"/>
        <w:ind w:left="8780"/>
        <w:jc w:val="left"/>
      </w:pPr>
      <w:r>
        <w:lastRenderedPageBreak/>
        <w:t>Приложение № 1</w:t>
      </w:r>
    </w:p>
    <w:p w:rsidR="00676E3C" w:rsidRDefault="00093278">
      <w:pPr>
        <w:pStyle w:val="22"/>
        <w:shd w:val="clear" w:color="auto" w:fill="auto"/>
        <w:spacing w:before="0" w:line="254" w:lineRule="exact"/>
        <w:ind w:left="9360" w:firstLine="0"/>
        <w:jc w:val="left"/>
      </w:pPr>
      <w:r>
        <w:t>Форма заявки</w:t>
      </w:r>
    </w:p>
    <w:p w:rsidR="00676E3C" w:rsidRDefault="00093278">
      <w:pPr>
        <w:pStyle w:val="22"/>
        <w:shd w:val="clear" w:color="auto" w:fill="auto"/>
        <w:spacing w:before="0" w:line="254" w:lineRule="exact"/>
        <w:ind w:left="6720" w:firstLine="0"/>
        <w:jc w:val="left"/>
      </w:pPr>
      <w:r>
        <w:t>на участие в краевом фестивале-конкурсе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138"/>
        <w:gridCol w:w="1843"/>
        <w:gridCol w:w="1666"/>
        <w:gridCol w:w="1027"/>
        <w:gridCol w:w="1810"/>
        <w:gridCol w:w="1402"/>
        <w:gridCol w:w="1618"/>
      </w:tblGrid>
      <w:tr w:rsidR="00676E3C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after="60" w:line="240" w:lineRule="exact"/>
              <w:ind w:left="160" w:firstLine="0"/>
              <w:jc w:val="left"/>
            </w:pPr>
            <w:r>
              <w:rPr>
                <w:rStyle w:val="27"/>
              </w:rPr>
              <w:t>№</w:t>
            </w:r>
          </w:p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60" w:line="240" w:lineRule="exact"/>
              <w:ind w:left="160"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7"/>
              </w:rPr>
              <w:t>Номинац</w:t>
            </w:r>
          </w:p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7"/>
              </w:rPr>
              <w:t>ия</w:t>
            </w:r>
          </w:p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7"/>
              </w:rPr>
              <w:t>Возрастн 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7"/>
              </w:rPr>
              <w:t>ФИО</w:t>
            </w:r>
          </w:p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7"/>
              </w:rPr>
              <w:t>участника</w:t>
            </w:r>
          </w:p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7"/>
              </w:rPr>
              <w:t>(полностью)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7"/>
              </w:rPr>
              <w:t>ФИО</w:t>
            </w:r>
          </w:p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78" w:lineRule="exact"/>
              <w:ind w:left="300" w:firstLine="0"/>
              <w:jc w:val="left"/>
            </w:pPr>
            <w:r>
              <w:rPr>
                <w:rStyle w:val="27"/>
              </w:rPr>
              <w:t>родителей</w:t>
            </w:r>
          </w:p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78" w:lineRule="exact"/>
              <w:ind w:left="200" w:firstLine="0"/>
              <w:jc w:val="left"/>
            </w:pPr>
            <w:r>
              <w:rPr>
                <w:rStyle w:val="27"/>
              </w:rPr>
              <w:t>(полностью)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0" w:lineRule="exact"/>
              <w:ind w:left="180" w:firstLine="0"/>
              <w:jc w:val="left"/>
            </w:pPr>
            <w:r>
              <w:rPr>
                <w:rStyle w:val="27"/>
              </w:rPr>
              <w:t>Число,</w:t>
            </w:r>
          </w:p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7"/>
              </w:rPr>
              <w:t>месяц,</w:t>
            </w:r>
          </w:p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7"/>
              </w:rPr>
              <w:t>год</w:t>
            </w:r>
          </w:p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0" w:lineRule="exact"/>
              <w:ind w:left="180" w:firstLine="0"/>
              <w:jc w:val="left"/>
            </w:pPr>
            <w:r>
              <w:rPr>
                <w:rStyle w:val="27"/>
              </w:rPr>
              <w:t>рожден</w:t>
            </w:r>
          </w:p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7"/>
              </w:rPr>
              <w:t>ия</w:t>
            </w:r>
          </w:p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0" w:lineRule="exact"/>
              <w:ind w:left="180" w:firstLine="0"/>
              <w:jc w:val="left"/>
            </w:pPr>
            <w:r>
              <w:rPr>
                <w:rStyle w:val="27"/>
              </w:rPr>
              <w:t>участни</w:t>
            </w:r>
          </w:p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7"/>
              </w:rPr>
              <w:t>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7"/>
              </w:rPr>
              <w:t>Территория,</w:t>
            </w:r>
          </w:p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7"/>
              </w:rPr>
              <w:t>учреждение</w:t>
            </w:r>
          </w:p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7"/>
              </w:rPr>
              <w:t>Контактный</w:t>
            </w:r>
          </w:p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7"/>
              </w:rPr>
              <w:t>телефон,</w:t>
            </w:r>
          </w:p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7"/>
              </w:rPr>
              <w:t>эл.адрес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7"/>
              </w:rPr>
              <w:t>Название работы, или концертного номера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7"/>
              </w:rPr>
              <w:t>ФИО педагога (полностью) телефон, эл. адрес</w:t>
            </w:r>
          </w:p>
        </w:tc>
      </w:tr>
      <w:tr w:rsidR="00676E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676E3C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676E3C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676E3C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676E3C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676E3C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E3C" w:rsidRDefault="00676E3C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E3C" w:rsidRDefault="00676E3C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6E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E3C" w:rsidRDefault="00093278">
            <w:pPr>
              <w:pStyle w:val="22"/>
              <w:framePr w:w="11074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E3C" w:rsidRDefault="00676E3C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E3C" w:rsidRDefault="00676E3C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E3C" w:rsidRDefault="00676E3C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E3C" w:rsidRDefault="00676E3C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E3C" w:rsidRDefault="00676E3C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E3C" w:rsidRDefault="00676E3C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E3C" w:rsidRDefault="00676E3C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6E3C" w:rsidRDefault="00676E3C">
      <w:pPr>
        <w:framePr w:w="11074" w:wrap="notBeside" w:vAnchor="text" w:hAnchor="text" w:xAlign="center" w:y="1"/>
        <w:rPr>
          <w:sz w:val="2"/>
          <w:szCs w:val="2"/>
        </w:rPr>
      </w:pPr>
    </w:p>
    <w:p w:rsidR="00676E3C" w:rsidRDefault="00676E3C">
      <w:pPr>
        <w:rPr>
          <w:sz w:val="2"/>
          <w:szCs w:val="2"/>
        </w:rPr>
      </w:pPr>
    </w:p>
    <w:p w:rsidR="00676E3C" w:rsidRDefault="00093278">
      <w:pPr>
        <w:pStyle w:val="22"/>
        <w:shd w:val="clear" w:color="auto" w:fill="auto"/>
        <w:spacing w:before="1642" w:line="240" w:lineRule="exact"/>
        <w:ind w:left="440" w:firstLine="0"/>
      </w:pPr>
      <w:r>
        <w:t>Председатель муниципального оргкомитета</w:t>
      </w:r>
    </w:p>
    <w:p w:rsidR="00676E3C" w:rsidRDefault="00093278">
      <w:pPr>
        <w:pStyle w:val="22"/>
        <w:shd w:val="clear" w:color="auto" w:fill="auto"/>
        <w:tabs>
          <w:tab w:val="left" w:pos="8653"/>
        </w:tabs>
        <w:spacing w:before="0" w:line="240" w:lineRule="exact"/>
        <w:ind w:left="440" w:firstLine="0"/>
        <w:sectPr w:rsidR="00676E3C">
          <w:pgSz w:w="11900" w:h="16840"/>
          <w:pgMar w:top="1127" w:right="413" w:bottom="1127" w:left="413" w:header="0" w:footer="3" w:gutter="0"/>
          <w:cols w:space="720"/>
          <w:noEndnote/>
          <w:docGrid w:linePitch="360"/>
        </w:sectPr>
      </w:pPr>
      <w:r>
        <w:t>(руководитель учреждения)</w:t>
      </w:r>
      <w:r>
        <w:tab/>
        <w:t>подпись, ФИО</w:t>
      </w:r>
    </w:p>
    <w:p w:rsidR="00676E3C" w:rsidRDefault="00093278">
      <w:pPr>
        <w:pStyle w:val="30"/>
        <w:shd w:val="clear" w:color="auto" w:fill="auto"/>
        <w:spacing w:before="0" w:line="240" w:lineRule="exact"/>
        <w:ind w:left="5460"/>
        <w:jc w:val="left"/>
      </w:pPr>
      <w:r>
        <w:rPr>
          <w:rStyle w:val="33"/>
          <w:b/>
          <w:bCs/>
        </w:rPr>
        <w:lastRenderedPageBreak/>
        <w:t>Согласие</w:t>
      </w:r>
    </w:p>
    <w:p w:rsidR="00676E3C" w:rsidRDefault="00093278">
      <w:pPr>
        <w:pStyle w:val="30"/>
        <w:shd w:val="clear" w:color="auto" w:fill="auto"/>
        <w:spacing w:before="0" w:after="374" w:line="240" w:lineRule="exact"/>
        <w:ind w:left="3960"/>
        <w:jc w:val="left"/>
      </w:pPr>
      <w:r>
        <w:rPr>
          <w:rStyle w:val="33"/>
          <w:b/>
          <w:bCs/>
        </w:rPr>
        <w:t>на обработку персональных данных</w:t>
      </w:r>
    </w:p>
    <w:p w:rsidR="00676E3C" w:rsidRDefault="00093278">
      <w:pPr>
        <w:pStyle w:val="10"/>
        <w:keepNext/>
        <w:keepLines/>
        <w:shd w:val="clear" w:color="auto" w:fill="auto"/>
        <w:tabs>
          <w:tab w:val="left" w:leader="underscore" w:pos="7091"/>
        </w:tabs>
        <w:spacing w:before="0" w:after="3" w:line="220" w:lineRule="exact"/>
        <w:ind w:left="1300"/>
      </w:pPr>
      <w:bookmarkStart w:id="1" w:name="bookmark1"/>
      <w:r>
        <w:t>Я,</w:t>
      </w:r>
      <w:r>
        <w:rPr>
          <w:rStyle w:val="1TimesNewRoman10pt0pt"/>
          <w:rFonts w:eastAsia="Franklin Gothic Heavy"/>
        </w:rPr>
        <w:tab/>
      </w:r>
      <w:bookmarkEnd w:id="1"/>
    </w:p>
    <w:p w:rsidR="00676E3C" w:rsidRDefault="00093278">
      <w:pPr>
        <w:pStyle w:val="40"/>
        <w:shd w:val="clear" w:color="auto" w:fill="auto"/>
        <w:spacing w:before="0" w:after="4" w:line="160" w:lineRule="exact"/>
        <w:ind w:left="5340"/>
      </w:pPr>
      <w:r>
        <w:t>(фамилия, имя, отчество)</w:t>
      </w:r>
    </w:p>
    <w:p w:rsidR="00676E3C" w:rsidRDefault="00093278">
      <w:pPr>
        <w:pStyle w:val="22"/>
        <w:shd w:val="clear" w:color="auto" w:fill="auto"/>
        <w:tabs>
          <w:tab w:val="left" w:leader="underscore" w:pos="7091"/>
        </w:tabs>
        <w:spacing w:before="0" w:after="230" w:line="240" w:lineRule="exact"/>
        <w:ind w:left="1300" w:firstLine="0"/>
      </w:pPr>
      <w:r>
        <w:t>проживающий(ая) по адресу</w:t>
      </w:r>
      <w:r>
        <w:tab/>
      </w:r>
    </w:p>
    <w:p w:rsidR="00676E3C" w:rsidRDefault="00093278">
      <w:pPr>
        <w:pStyle w:val="40"/>
        <w:shd w:val="clear" w:color="auto" w:fill="auto"/>
        <w:spacing w:before="0" w:after="0" w:line="160" w:lineRule="exact"/>
        <w:ind w:left="5180"/>
      </w:pPr>
      <w:r>
        <w:t>(место регистрации)</w:t>
      </w:r>
    </w:p>
    <w:p w:rsidR="00676E3C" w:rsidRDefault="00093278">
      <w:pPr>
        <w:pStyle w:val="22"/>
        <w:shd w:val="clear" w:color="auto" w:fill="auto"/>
        <w:tabs>
          <w:tab w:val="left" w:leader="underscore" w:pos="8874"/>
        </w:tabs>
        <w:spacing w:before="0" w:line="240" w:lineRule="exact"/>
        <w:ind w:left="1300" w:firstLine="0"/>
      </w:pPr>
      <w:r>
        <w:t xml:space="preserve">наименование документа, удостоверяющего личность </w:t>
      </w:r>
      <w:r>
        <w:tab/>
        <w:t>серия</w:t>
      </w:r>
    </w:p>
    <w:p w:rsidR="00676E3C" w:rsidRDefault="00093278">
      <w:pPr>
        <w:pStyle w:val="22"/>
        <w:shd w:val="clear" w:color="auto" w:fill="auto"/>
        <w:tabs>
          <w:tab w:val="left" w:leader="underscore" w:pos="3542"/>
          <w:tab w:val="left" w:leader="underscore" w:pos="4890"/>
          <w:tab w:val="left" w:leader="underscore" w:pos="7348"/>
          <w:tab w:val="left" w:leader="underscore" w:pos="9522"/>
        </w:tabs>
        <w:spacing w:before="0" w:after="233" w:line="240" w:lineRule="exact"/>
        <w:ind w:left="1300" w:firstLine="0"/>
      </w:pPr>
      <w:r>
        <w:t>номер</w:t>
      </w:r>
      <w:r>
        <w:tab/>
        <w:t>выдан «</w:t>
      </w:r>
      <w:r>
        <w:tab/>
        <w:t>»</w:t>
      </w:r>
      <w:r>
        <w:tab/>
        <w:t>г. кем</w:t>
      </w:r>
      <w:r>
        <w:tab/>
      </w:r>
    </w:p>
    <w:p w:rsidR="00676E3C" w:rsidRDefault="00093278">
      <w:pPr>
        <w:pStyle w:val="22"/>
        <w:shd w:val="clear" w:color="auto" w:fill="auto"/>
        <w:tabs>
          <w:tab w:val="left" w:leader="underscore" w:pos="10557"/>
        </w:tabs>
        <w:spacing w:before="0" w:line="240" w:lineRule="exact"/>
        <w:ind w:left="1300" w:firstLine="0"/>
      </w:pPr>
      <w:r>
        <w:t>контактный номер телефона</w:t>
      </w:r>
      <w:r>
        <w:tab/>
        <w:t>,</w:t>
      </w:r>
    </w:p>
    <w:p w:rsidR="00676E3C" w:rsidRDefault="00093278">
      <w:pPr>
        <w:pStyle w:val="22"/>
        <w:shd w:val="clear" w:color="auto" w:fill="auto"/>
        <w:tabs>
          <w:tab w:val="left" w:leader="underscore" w:pos="10557"/>
        </w:tabs>
        <w:spacing w:before="0" w:line="240" w:lineRule="exact"/>
        <w:ind w:left="1300" w:firstLine="0"/>
      </w:pPr>
      <w:r>
        <w:t>родитель(опекун)</w:t>
      </w:r>
      <w:r>
        <w:tab/>
      </w:r>
    </w:p>
    <w:p w:rsidR="00676E3C" w:rsidRDefault="00093278">
      <w:pPr>
        <w:pStyle w:val="40"/>
        <w:shd w:val="clear" w:color="auto" w:fill="auto"/>
        <w:spacing w:before="0" w:after="162" w:line="160" w:lineRule="exact"/>
        <w:ind w:left="5180"/>
      </w:pPr>
      <w:r>
        <w:t>(фамилия, имя, отчество ребенка)</w:t>
      </w:r>
    </w:p>
    <w:p w:rsidR="00676E3C" w:rsidRDefault="00093278">
      <w:pPr>
        <w:pStyle w:val="22"/>
        <w:shd w:val="clear" w:color="auto" w:fill="auto"/>
        <w:spacing w:before="0"/>
        <w:ind w:left="1300" w:right="460" w:firstLine="0"/>
      </w:pPr>
      <w:r>
        <w:t>даю согласие организаторам краевого фестиваля краевого фестиваля - конкурса детского и юношеского</w:t>
      </w:r>
      <w:r>
        <w:t xml:space="preserve"> художественного творчества для детей с ограниченными возможностями здоровья «Поверь в мечту!» на сбор, хранение, использование, распространение (передачу) и публикацию в том числе, в сети Интернет, с учетом Федерального закона № 152-ФЗ «О защите персональ</w:t>
      </w:r>
      <w:r>
        <w:t>ных данных» от 08.07.2006 г.</w:t>
      </w:r>
    </w:p>
    <w:p w:rsidR="00676E3C" w:rsidRDefault="00093278">
      <w:pPr>
        <w:pStyle w:val="30"/>
        <w:shd w:val="clear" w:color="auto" w:fill="auto"/>
        <w:spacing w:before="0"/>
        <w:ind w:left="1300"/>
        <w:jc w:val="both"/>
      </w:pPr>
      <w:r>
        <w:rPr>
          <w:rStyle w:val="34"/>
        </w:rPr>
        <w:t xml:space="preserve">- персональных данных </w:t>
      </w:r>
      <w:r>
        <w:t>моих, моего несовершеннолетнего ребенка</w:t>
      </w:r>
    </w:p>
    <w:p w:rsidR="00676E3C" w:rsidRDefault="00093278">
      <w:pPr>
        <w:pStyle w:val="40"/>
        <w:shd w:val="clear" w:color="auto" w:fill="auto"/>
        <w:spacing w:before="0" w:after="0" w:line="160" w:lineRule="exact"/>
        <w:ind w:left="100"/>
        <w:jc w:val="center"/>
      </w:pPr>
      <w:r>
        <w:t>(нужное подчеркнуть)</w:t>
      </w:r>
    </w:p>
    <w:p w:rsidR="00676E3C" w:rsidRDefault="00093278">
      <w:pPr>
        <w:pStyle w:val="22"/>
        <w:shd w:val="clear" w:color="auto" w:fill="auto"/>
        <w:spacing w:before="0"/>
        <w:ind w:left="1300" w:right="460" w:firstLine="0"/>
      </w:pPr>
      <w:r>
        <w:t xml:space="preserve">для оформления всех необходимых документов, требующихся в процессе подготовки и проведения краевого фестиваля краевого фестиваля - конкурса </w:t>
      </w:r>
      <w:r>
        <w:t>детского и юношеского художественного творчества для детей с ограниченными возможностями здоровья «Поверь в мечту!»</w:t>
      </w:r>
    </w:p>
    <w:p w:rsidR="00676E3C" w:rsidRDefault="00093278">
      <w:pPr>
        <w:pStyle w:val="22"/>
        <w:shd w:val="clear" w:color="auto" w:fill="auto"/>
        <w:spacing w:before="0"/>
        <w:ind w:left="1300" w:right="460" w:firstLine="700"/>
      </w:pPr>
      <w:r>
        <w:t>Персональные данные, в отношении которых дается данное согласие, включают: фамилию, имя, отчество, дату рождения, данные документа, удостове</w:t>
      </w:r>
      <w:r>
        <w:t>ряющего личность, адрес регистрации, контактный телефон, фото и видеоматериалы, прочее.</w:t>
      </w:r>
    </w:p>
    <w:p w:rsidR="00676E3C" w:rsidRDefault="00093278">
      <w:pPr>
        <w:pStyle w:val="22"/>
        <w:shd w:val="clear" w:color="auto" w:fill="auto"/>
        <w:spacing w:before="0" w:after="240"/>
        <w:ind w:left="1300" w:right="460" w:firstLine="700"/>
      </w:pPr>
      <w:r>
        <w:t>Оператором персональных данных участников краевого фестиваля краевого фестиваля - конкурса детского и юношеского художественного творчества для детей с ограниченными во</w:t>
      </w:r>
      <w:r>
        <w:t>зможностями здоровья «Поверь в мечту!» является ГАУДО ЦХО «Росток», Пермь, Петропавловская 65.</w:t>
      </w:r>
    </w:p>
    <w:p w:rsidR="00676E3C" w:rsidRDefault="00093278">
      <w:pPr>
        <w:pStyle w:val="22"/>
        <w:shd w:val="clear" w:color="auto" w:fill="auto"/>
        <w:spacing w:before="0"/>
        <w:ind w:left="1300" w:right="460" w:firstLine="700"/>
      </w:pPr>
      <w:r>
        <w:t>Настоящее Согласие действует бессрочно или прекращается по письменному заявлению, содержание которого определяется частью 3 ст.14 ФЗ от 27.07.2006 г. № 152- ФЗ «</w:t>
      </w:r>
      <w:r>
        <w:t>О персональных данных».</w:t>
      </w:r>
    </w:p>
    <w:sectPr w:rsidR="00676E3C">
      <w:headerReference w:type="default" r:id="rId14"/>
      <w:footerReference w:type="default" r:id="rId15"/>
      <w:pgSz w:w="11900" w:h="16840"/>
      <w:pgMar w:top="2002" w:right="413" w:bottom="2002" w:left="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78" w:rsidRDefault="00093278">
      <w:r>
        <w:separator/>
      </w:r>
    </w:p>
  </w:endnote>
  <w:endnote w:type="continuationSeparator" w:id="0">
    <w:p w:rsidR="00093278" w:rsidRDefault="0009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3C" w:rsidRDefault="005472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1762125</wp:posOffset>
              </wp:positionH>
              <wp:positionV relativeFrom="page">
                <wp:posOffset>8120380</wp:posOffset>
              </wp:positionV>
              <wp:extent cx="4815840" cy="116840"/>
              <wp:effectExtent l="0" t="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58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E3C" w:rsidRDefault="00093278">
                          <w:pPr>
                            <w:pStyle w:val="a5"/>
                            <w:shd w:val="clear" w:color="auto" w:fill="auto"/>
                            <w:tabs>
                              <w:tab w:val="right" w:pos="3571"/>
                              <w:tab w:val="right" w:pos="7584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дата</w:t>
                          </w:r>
                          <w:r>
                            <w:rPr>
                              <w:rStyle w:val="a6"/>
                            </w:rPr>
                            <w:tab/>
                            <w:t>подпись</w:t>
                          </w:r>
                          <w:r>
                            <w:rPr>
                              <w:rStyle w:val="a6"/>
                            </w:rPr>
                            <w:tab/>
                            <w:t>расшифровка подписи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8.75pt;margin-top:639.4pt;width:379.2pt;height:9.2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6XqwIAALA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" filled="f" stroked="f">
              <v:textbox style="mso-fit-shape-to-text:t" inset="0,0,0,0">
                <w:txbxContent>
                  <w:p w:rsidR="00676E3C" w:rsidRDefault="00093278">
                    <w:pPr>
                      <w:pStyle w:val="a5"/>
                      <w:shd w:val="clear" w:color="auto" w:fill="auto"/>
                      <w:tabs>
                        <w:tab w:val="right" w:pos="3571"/>
                        <w:tab w:val="right" w:pos="7584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дата</w:t>
                    </w:r>
                    <w:r>
                      <w:rPr>
                        <w:rStyle w:val="a6"/>
                      </w:rPr>
                      <w:tab/>
                      <w:t>подпись</w:t>
                    </w:r>
                    <w:r>
                      <w:rPr>
                        <w:rStyle w:val="a6"/>
                      </w:rPr>
                      <w:tab/>
                      <w:t>расшифровка подписи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78" w:rsidRDefault="00093278"/>
  </w:footnote>
  <w:footnote w:type="continuationSeparator" w:id="0">
    <w:p w:rsidR="00093278" w:rsidRDefault="000932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3C" w:rsidRDefault="005472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6114415</wp:posOffset>
              </wp:positionH>
              <wp:positionV relativeFrom="page">
                <wp:posOffset>756285</wp:posOffset>
              </wp:positionV>
              <wp:extent cx="906145" cy="160655"/>
              <wp:effectExtent l="0" t="381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E3C" w:rsidRDefault="0009327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1.45pt;margin-top:59.55pt;width:71.3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sUqAIAAKY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" filled="f" stroked="f">
              <v:textbox style="mso-fit-shape-to-text:t" inset="0,0,0,0">
                <w:txbxContent>
                  <w:p w:rsidR="00676E3C" w:rsidRDefault="0009327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0A"/>
    <w:multiLevelType w:val="multilevel"/>
    <w:tmpl w:val="C6EA7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602FEA"/>
    <w:multiLevelType w:val="multilevel"/>
    <w:tmpl w:val="A5F647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2406EA"/>
    <w:multiLevelType w:val="multilevel"/>
    <w:tmpl w:val="E9005C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013DC4"/>
    <w:multiLevelType w:val="multilevel"/>
    <w:tmpl w:val="88EC3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3C"/>
    <w:rsid w:val="00093278"/>
    <w:rsid w:val="005472A9"/>
    <w:rsid w:val="0067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pt">
    <w:name w:val="Колонтитул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1TimesNewRoman10pt0pt">
    <w:name w:val="Заголовок №1 + Times New Roman;10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pt">
    <w:name w:val="Колонтитул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1TimesNewRoman10pt0pt">
    <w:name w:val="Заголовок №1 + Times New Roman;10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irgienko@yandex.ru" TargetMode="External"/><Relationship Id="rId13" Type="http://schemas.openxmlformats.org/officeDocument/2006/relationships/hyperlink" Target="mailto:nsirqienk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rm.rostok2@li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tok-perm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inobr.permkr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tok-per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1</cp:revision>
  <dcterms:created xsi:type="dcterms:W3CDTF">2019-09-16T11:37:00Z</dcterms:created>
  <dcterms:modified xsi:type="dcterms:W3CDTF">2019-09-16T11:39:00Z</dcterms:modified>
</cp:coreProperties>
</file>